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0D8" w:rsidRDefault="009C30D8">
      <w:pPr>
        <w:pStyle w:val="15"/>
        <w:ind w:firstLineChars="800" w:firstLine="3534"/>
        <w:rPr>
          <w:rFonts w:asciiTheme="minorEastAsia" w:eastAsiaTheme="minorEastAsia" w:hAnsiTheme="minorEastAsia" w:cs="宋体"/>
          <w:bCs w:val="0"/>
          <w:sz w:val="44"/>
          <w:szCs w:val="44"/>
        </w:rPr>
      </w:pPr>
    </w:p>
    <w:p w:rsidR="009C30D8" w:rsidRDefault="004B5F2D">
      <w:pPr>
        <w:pStyle w:val="15"/>
        <w:jc w:val="center"/>
        <w:rPr>
          <w:rFonts w:asciiTheme="minorEastAsia" w:eastAsiaTheme="minorEastAsia" w:hAnsiTheme="minorEastAsia" w:cs="宋体"/>
          <w:bCs w:val="0"/>
          <w:sz w:val="44"/>
          <w:szCs w:val="44"/>
        </w:rPr>
      </w:pPr>
      <w:r>
        <w:rPr>
          <w:rFonts w:asciiTheme="minorEastAsia" w:eastAsiaTheme="minorEastAsia" w:hAnsiTheme="minorEastAsia" w:cs="宋体" w:hint="eastAsia"/>
          <w:bCs w:val="0"/>
          <w:sz w:val="44"/>
          <w:szCs w:val="44"/>
        </w:rPr>
        <w:t>靖江农商银行</w:t>
      </w:r>
      <w:r w:rsidR="00FE4D00">
        <w:rPr>
          <w:rFonts w:asciiTheme="minorEastAsia" w:eastAsiaTheme="minorEastAsia" w:hAnsiTheme="minorEastAsia" w:cs="宋体" w:hint="eastAsia"/>
          <w:bCs w:val="0"/>
          <w:sz w:val="44"/>
          <w:szCs w:val="44"/>
        </w:rPr>
        <w:t>日常基建维修</w:t>
      </w:r>
    </w:p>
    <w:p w:rsidR="009C30D8" w:rsidRDefault="009C30D8">
      <w:pPr>
        <w:pStyle w:val="15"/>
        <w:ind w:firstLineChars="500" w:firstLine="1606"/>
        <w:rPr>
          <w:rFonts w:ascii="黑体" w:hAnsi="黑体" w:cs="宋体"/>
          <w:bCs w:val="0"/>
        </w:rPr>
      </w:pPr>
    </w:p>
    <w:p w:rsidR="009C30D8" w:rsidRDefault="009C30D8">
      <w:pPr>
        <w:pStyle w:val="15"/>
        <w:ind w:firstLineChars="500" w:firstLine="1606"/>
        <w:rPr>
          <w:rFonts w:ascii="黑体" w:hAnsi="黑体" w:cs="宋体"/>
          <w:bCs w:val="0"/>
        </w:rPr>
      </w:pPr>
    </w:p>
    <w:p w:rsidR="009C30D8" w:rsidRDefault="004B5F2D">
      <w:pPr>
        <w:pStyle w:val="15"/>
        <w:spacing w:line="1000" w:lineRule="exact"/>
        <w:ind w:firstLineChars="600" w:firstLine="4337"/>
        <w:rPr>
          <w:rFonts w:ascii="黑体" w:hAnsi="黑体" w:cs="宋体"/>
          <w:bCs w:val="0"/>
          <w:sz w:val="72"/>
          <w:szCs w:val="72"/>
        </w:rPr>
      </w:pPr>
      <w:r>
        <w:rPr>
          <w:rFonts w:ascii="黑体" w:hAnsi="黑体" w:cs="宋体" w:hint="eastAsia"/>
          <w:bCs w:val="0"/>
          <w:sz w:val="72"/>
          <w:szCs w:val="72"/>
        </w:rPr>
        <w:t>竞</w:t>
      </w:r>
    </w:p>
    <w:p w:rsidR="009C30D8" w:rsidRDefault="004B5F2D">
      <w:pPr>
        <w:pStyle w:val="15"/>
        <w:spacing w:line="1000" w:lineRule="exact"/>
        <w:ind w:firstLineChars="600" w:firstLine="4337"/>
        <w:rPr>
          <w:rFonts w:ascii="黑体" w:hAnsi="黑体" w:cs="宋体"/>
          <w:bCs w:val="0"/>
          <w:sz w:val="72"/>
          <w:szCs w:val="72"/>
        </w:rPr>
      </w:pPr>
      <w:r>
        <w:rPr>
          <w:rFonts w:ascii="黑体" w:hAnsi="黑体" w:cs="宋体" w:hint="eastAsia"/>
          <w:bCs w:val="0"/>
          <w:sz w:val="72"/>
          <w:szCs w:val="72"/>
        </w:rPr>
        <w:t>争</w:t>
      </w:r>
    </w:p>
    <w:p w:rsidR="009C30D8" w:rsidRDefault="004B5F2D">
      <w:pPr>
        <w:pStyle w:val="15"/>
        <w:spacing w:line="1000" w:lineRule="exact"/>
        <w:ind w:firstLineChars="600" w:firstLine="4337"/>
        <w:rPr>
          <w:rFonts w:ascii="黑体" w:hAnsi="黑体" w:cs="宋体"/>
          <w:bCs w:val="0"/>
          <w:sz w:val="72"/>
          <w:szCs w:val="72"/>
        </w:rPr>
      </w:pPr>
      <w:r>
        <w:rPr>
          <w:rFonts w:ascii="黑体" w:hAnsi="黑体" w:cs="宋体" w:hint="eastAsia"/>
          <w:bCs w:val="0"/>
          <w:sz w:val="72"/>
          <w:szCs w:val="72"/>
        </w:rPr>
        <w:t>性</w:t>
      </w:r>
    </w:p>
    <w:p w:rsidR="009C30D8" w:rsidRDefault="004B5F2D">
      <w:pPr>
        <w:pStyle w:val="15"/>
        <w:spacing w:line="1000" w:lineRule="exact"/>
        <w:ind w:firstLineChars="600" w:firstLine="4337"/>
        <w:rPr>
          <w:rFonts w:ascii="黑体" w:hAnsi="黑体" w:cs="宋体"/>
          <w:bCs w:val="0"/>
          <w:sz w:val="72"/>
          <w:szCs w:val="72"/>
        </w:rPr>
      </w:pPr>
      <w:proofErr w:type="gramStart"/>
      <w:r>
        <w:rPr>
          <w:rFonts w:ascii="黑体" w:hAnsi="黑体" w:cs="宋体" w:hint="eastAsia"/>
          <w:bCs w:val="0"/>
          <w:sz w:val="72"/>
          <w:szCs w:val="72"/>
        </w:rPr>
        <w:t>磋</w:t>
      </w:r>
      <w:proofErr w:type="gramEnd"/>
    </w:p>
    <w:p w:rsidR="009C30D8" w:rsidRDefault="004B5F2D">
      <w:pPr>
        <w:pStyle w:val="15"/>
        <w:spacing w:line="1000" w:lineRule="exact"/>
        <w:ind w:firstLineChars="600" w:firstLine="4337"/>
        <w:rPr>
          <w:rFonts w:ascii="黑体" w:hAnsi="黑体" w:cs="宋体"/>
          <w:bCs w:val="0"/>
          <w:sz w:val="72"/>
          <w:szCs w:val="72"/>
        </w:rPr>
      </w:pPr>
      <w:r>
        <w:rPr>
          <w:rFonts w:ascii="黑体" w:hAnsi="黑体" w:cs="宋体" w:hint="eastAsia"/>
          <w:bCs w:val="0"/>
          <w:sz w:val="72"/>
          <w:szCs w:val="72"/>
        </w:rPr>
        <w:t>商</w:t>
      </w:r>
    </w:p>
    <w:p w:rsidR="009C30D8" w:rsidRDefault="004B5F2D">
      <w:pPr>
        <w:pStyle w:val="15"/>
        <w:spacing w:line="1000" w:lineRule="exact"/>
        <w:ind w:firstLineChars="600" w:firstLine="4337"/>
        <w:rPr>
          <w:rFonts w:ascii="黑体" w:hAnsi="黑体" w:cs="宋体"/>
          <w:bCs w:val="0"/>
          <w:sz w:val="72"/>
          <w:szCs w:val="72"/>
        </w:rPr>
      </w:pPr>
      <w:r>
        <w:rPr>
          <w:rFonts w:ascii="黑体" w:hAnsi="黑体" w:cs="宋体" w:hint="eastAsia"/>
          <w:bCs w:val="0"/>
          <w:sz w:val="72"/>
          <w:szCs w:val="72"/>
        </w:rPr>
        <w:t>文</w:t>
      </w:r>
    </w:p>
    <w:p w:rsidR="009C30D8" w:rsidRDefault="004B5F2D">
      <w:pPr>
        <w:pStyle w:val="15"/>
        <w:spacing w:line="1000" w:lineRule="exact"/>
        <w:ind w:firstLineChars="600" w:firstLine="4337"/>
        <w:rPr>
          <w:rFonts w:ascii="黑体" w:hAnsi="黑体" w:cs="宋体"/>
          <w:bCs w:val="0"/>
          <w:sz w:val="72"/>
          <w:szCs w:val="72"/>
        </w:rPr>
      </w:pPr>
      <w:r>
        <w:rPr>
          <w:rFonts w:ascii="黑体" w:hAnsi="黑体" w:cs="宋体" w:hint="eastAsia"/>
          <w:bCs w:val="0"/>
          <w:sz w:val="72"/>
          <w:szCs w:val="72"/>
        </w:rPr>
        <w:t>件</w:t>
      </w:r>
    </w:p>
    <w:p w:rsidR="009C30D8" w:rsidRDefault="009C30D8">
      <w:pPr>
        <w:pStyle w:val="15"/>
        <w:rPr>
          <w:rFonts w:ascii="黑体" w:hAnsi="黑体" w:cs="宋体"/>
          <w:bCs w:val="0"/>
        </w:rPr>
      </w:pPr>
    </w:p>
    <w:p w:rsidR="009C30D8" w:rsidRDefault="009C30D8">
      <w:pPr>
        <w:pStyle w:val="15"/>
        <w:rPr>
          <w:rFonts w:ascii="黑体" w:hAnsi="黑体" w:cs="宋体"/>
          <w:bCs w:val="0"/>
        </w:rPr>
      </w:pPr>
    </w:p>
    <w:p w:rsidR="009C30D8" w:rsidRDefault="004B5F2D">
      <w:pPr>
        <w:pStyle w:val="15"/>
        <w:ind w:firstLineChars="500" w:firstLine="1600"/>
        <w:rPr>
          <w:rFonts w:asciiTheme="minorEastAsia" w:eastAsiaTheme="minorEastAsia" w:hAnsiTheme="minorEastAsia" w:cs="宋体"/>
          <w:b w:val="0"/>
          <w:bCs w:val="0"/>
        </w:rPr>
      </w:pPr>
      <w:r>
        <w:rPr>
          <w:rFonts w:asciiTheme="minorEastAsia" w:eastAsiaTheme="minorEastAsia" w:hAnsiTheme="minorEastAsia" w:cs="宋体" w:hint="eastAsia"/>
          <w:b w:val="0"/>
          <w:bCs w:val="0"/>
        </w:rPr>
        <w:t>采购单位：</w:t>
      </w:r>
      <w:r w:rsidR="00A825BB">
        <w:rPr>
          <w:rFonts w:asciiTheme="minorEastAsia" w:eastAsiaTheme="minorEastAsia" w:hAnsiTheme="minorEastAsia" w:cs="宋体" w:hint="eastAsia"/>
          <w:b w:val="0"/>
          <w:bCs w:val="0"/>
        </w:rPr>
        <w:t>江苏靖江农村商业银行股份有限公司</w:t>
      </w:r>
    </w:p>
    <w:p w:rsidR="009C30D8" w:rsidRDefault="009C30D8">
      <w:pPr>
        <w:pStyle w:val="15"/>
        <w:ind w:firstLineChars="500" w:firstLine="1600"/>
        <w:rPr>
          <w:rFonts w:asciiTheme="minorEastAsia" w:eastAsiaTheme="minorEastAsia" w:hAnsiTheme="minorEastAsia" w:cs="宋体"/>
          <w:b w:val="0"/>
          <w:bCs w:val="0"/>
        </w:rPr>
      </w:pPr>
    </w:p>
    <w:p w:rsidR="009C30D8" w:rsidRDefault="004B5F2D">
      <w:pPr>
        <w:pStyle w:val="15"/>
        <w:ind w:firstLineChars="500" w:firstLine="1600"/>
        <w:rPr>
          <w:rFonts w:asciiTheme="minorEastAsia" w:eastAsiaTheme="minorEastAsia" w:hAnsiTheme="minorEastAsia" w:cs="宋体"/>
          <w:b w:val="0"/>
          <w:bCs w:val="0"/>
        </w:rPr>
      </w:pPr>
      <w:r>
        <w:rPr>
          <w:rFonts w:asciiTheme="minorEastAsia" w:eastAsiaTheme="minorEastAsia" w:hAnsiTheme="minorEastAsia" w:cs="宋体" w:hint="eastAsia"/>
          <w:b w:val="0"/>
          <w:bCs w:val="0"/>
        </w:rPr>
        <w:t>日</w:t>
      </w:r>
      <w:r w:rsidR="00A825BB">
        <w:rPr>
          <w:rFonts w:asciiTheme="minorEastAsia" w:eastAsiaTheme="minorEastAsia" w:hAnsiTheme="minorEastAsia" w:cs="宋体" w:hint="eastAsia"/>
          <w:b w:val="0"/>
          <w:bCs w:val="0"/>
        </w:rPr>
        <w:t xml:space="preserve"> </w:t>
      </w:r>
      <w:r w:rsidR="00A825BB">
        <w:rPr>
          <w:rFonts w:asciiTheme="minorEastAsia" w:eastAsiaTheme="minorEastAsia" w:hAnsiTheme="minorEastAsia" w:cs="宋体"/>
          <w:b w:val="0"/>
          <w:bCs w:val="0"/>
        </w:rPr>
        <w:t xml:space="preserve">   </w:t>
      </w:r>
      <w:r>
        <w:rPr>
          <w:rFonts w:asciiTheme="minorEastAsia" w:eastAsiaTheme="minorEastAsia" w:hAnsiTheme="minorEastAsia" w:cs="宋体" w:hint="eastAsia"/>
          <w:b w:val="0"/>
          <w:bCs w:val="0"/>
        </w:rPr>
        <w:t>期：</w:t>
      </w:r>
      <w:r w:rsidR="00A825BB">
        <w:rPr>
          <w:rFonts w:asciiTheme="minorEastAsia" w:eastAsiaTheme="minorEastAsia" w:hAnsiTheme="minorEastAsia" w:cs="宋体" w:hint="eastAsia"/>
          <w:b w:val="0"/>
          <w:bCs w:val="0"/>
        </w:rPr>
        <w:t>2</w:t>
      </w:r>
      <w:r w:rsidR="00A825BB">
        <w:rPr>
          <w:rFonts w:asciiTheme="minorEastAsia" w:eastAsiaTheme="minorEastAsia" w:hAnsiTheme="minorEastAsia" w:cs="宋体"/>
          <w:b w:val="0"/>
          <w:bCs w:val="0"/>
        </w:rPr>
        <w:t>025年</w:t>
      </w:r>
      <w:r w:rsidR="00A825BB">
        <w:rPr>
          <w:rFonts w:asciiTheme="minorEastAsia" w:eastAsiaTheme="minorEastAsia" w:hAnsiTheme="minorEastAsia" w:cs="宋体" w:hint="eastAsia"/>
          <w:b w:val="0"/>
          <w:bCs w:val="0"/>
        </w:rPr>
        <w:t>1</w:t>
      </w:r>
      <w:r w:rsidR="00A825BB">
        <w:rPr>
          <w:rFonts w:asciiTheme="minorEastAsia" w:eastAsiaTheme="minorEastAsia" w:hAnsiTheme="minorEastAsia" w:cs="宋体"/>
          <w:b w:val="0"/>
          <w:bCs w:val="0"/>
        </w:rPr>
        <w:t>2月</w:t>
      </w:r>
      <w:r w:rsidR="00A825BB">
        <w:rPr>
          <w:rFonts w:asciiTheme="minorEastAsia" w:eastAsiaTheme="minorEastAsia" w:hAnsiTheme="minorEastAsia" w:cs="宋体" w:hint="eastAsia"/>
          <w:b w:val="0"/>
          <w:bCs w:val="0"/>
        </w:rPr>
        <w:t>2</w:t>
      </w:r>
      <w:r w:rsidR="00A825BB">
        <w:rPr>
          <w:rFonts w:asciiTheme="minorEastAsia" w:eastAsiaTheme="minorEastAsia" w:hAnsiTheme="minorEastAsia" w:cs="宋体"/>
          <w:b w:val="0"/>
          <w:bCs w:val="0"/>
        </w:rPr>
        <w:t>5日</w:t>
      </w:r>
    </w:p>
    <w:p w:rsidR="009C30D8" w:rsidRDefault="009C30D8">
      <w:pPr>
        <w:pStyle w:val="15"/>
        <w:ind w:firstLineChars="500" w:firstLine="1600"/>
        <w:rPr>
          <w:rFonts w:asciiTheme="minorEastAsia" w:eastAsiaTheme="minorEastAsia" w:hAnsiTheme="minorEastAsia" w:cs="宋体"/>
          <w:b w:val="0"/>
          <w:bCs w:val="0"/>
        </w:rPr>
      </w:pPr>
    </w:p>
    <w:p w:rsidR="009C30D8" w:rsidRDefault="009C30D8">
      <w:pPr>
        <w:spacing w:line="468" w:lineRule="atLeast"/>
        <w:jc w:val="center"/>
        <w:rPr>
          <w:rFonts w:ascii="宋体" w:hAnsi="宋体"/>
          <w:b/>
          <w:bCs/>
          <w:sz w:val="32"/>
          <w:szCs w:val="32"/>
        </w:rPr>
      </w:pPr>
    </w:p>
    <w:p w:rsidR="009C30D8" w:rsidRDefault="004B5F2D">
      <w:pPr>
        <w:spacing w:line="468" w:lineRule="atLeast"/>
        <w:jc w:val="center"/>
        <w:rPr>
          <w:rFonts w:ascii="宋体" w:hAnsi="宋体"/>
          <w:b/>
          <w:bCs/>
          <w:sz w:val="32"/>
          <w:szCs w:val="32"/>
        </w:rPr>
      </w:pPr>
      <w:r>
        <w:rPr>
          <w:rFonts w:ascii="宋体" w:hAnsi="宋体"/>
          <w:b/>
          <w:bCs/>
          <w:sz w:val="32"/>
          <w:szCs w:val="32"/>
        </w:rPr>
        <w:lastRenderedPageBreak/>
        <w:t>竞争性磋商前须知</w:t>
      </w:r>
    </w:p>
    <w:tbl>
      <w:tblPr>
        <w:tblW w:w="9197" w:type="dxa"/>
        <w:jc w:val="center"/>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4A0" w:firstRow="1" w:lastRow="0" w:firstColumn="1" w:lastColumn="0" w:noHBand="0" w:noVBand="1"/>
      </w:tblPr>
      <w:tblGrid>
        <w:gridCol w:w="914"/>
        <w:gridCol w:w="1984"/>
        <w:gridCol w:w="6299"/>
      </w:tblGrid>
      <w:tr w:rsidR="009C30D8">
        <w:trPr>
          <w:trHeight w:val="833"/>
          <w:jc w:val="center"/>
        </w:trPr>
        <w:tc>
          <w:tcPr>
            <w:tcW w:w="914" w:type="dxa"/>
            <w:tcBorders>
              <w:top w:val="single" w:sz="4" w:space="0" w:color="000000"/>
              <w:left w:val="single" w:sz="4" w:space="0" w:color="000000"/>
              <w:bottom w:val="single" w:sz="4" w:space="0" w:color="000000"/>
              <w:right w:val="single" w:sz="4" w:space="0" w:color="000000"/>
            </w:tcBorders>
            <w:vAlign w:val="center"/>
          </w:tcPr>
          <w:p w:rsidR="009C30D8" w:rsidRDefault="004B5F2D">
            <w:pPr>
              <w:pStyle w:val="WPSPlain"/>
              <w:spacing w:line="308" w:lineRule="atLeast"/>
              <w:jc w:val="center"/>
              <w:textAlignment w:val="center"/>
              <w:rPr>
                <w:rFonts w:ascii="宋体" w:hAnsi="宋体"/>
                <w:b/>
                <w:bCs/>
                <w:color w:val="000000"/>
              </w:rPr>
            </w:pPr>
            <w:r>
              <w:rPr>
                <w:rFonts w:ascii="宋体" w:hAnsi="宋体" w:hint="eastAsia"/>
                <w:b/>
                <w:bCs/>
                <w:color w:val="000000"/>
              </w:rPr>
              <w:t>序号</w:t>
            </w:r>
          </w:p>
        </w:tc>
        <w:tc>
          <w:tcPr>
            <w:tcW w:w="1984" w:type="dxa"/>
            <w:tcBorders>
              <w:top w:val="single" w:sz="4" w:space="0" w:color="000000"/>
              <w:left w:val="nil"/>
              <w:bottom w:val="single" w:sz="4" w:space="0" w:color="000000"/>
              <w:right w:val="single" w:sz="4" w:space="0" w:color="000000"/>
            </w:tcBorders>
            <w:vAlign w:val="center"/>
          </w:tcPr>
          <w:p w:rsidR="009C30D8" w:rsidRDefault="004B5F2D">
            <w:pPr>
              <w:pStyle w:val="WPSPlain"/>
              <w:spacing w:line="308" w:lineRule="atLeast"/>
              <w:jc w:val="center"/>
              <w:textAlignment w:val="center"/>
              <w:rPr>
                <w:rFonts w:ascii="宋体" w:hAnsi="宋体"/>
                <w:b/>
                <w:bCs/>
                <w:color w:val="000000"/>
              </w:rPr>
            </w:pPr>
            <w:r>
              <w:rPr>
                <w:rFonts w:ascii="宋体" w:hAnsi="宋体" w:hint="eastAsia"/>
                <w:b/>
                <w:bCs/>
                <w:color w:val="000000"/>
              </w:rPr>
              <w:t>内容</w:t>
            </w:r>
          </w:p>
        </w:tc>
        <w:tc>
          <w:tcPr>
            <w:tcW w:w="6299" w:type="dxa"/>
            <w:tcBorders>
              <w:top w:val="single" w:sz="4" w:space="0" w:color="000000"/>
              <w:left w:val="nil"/>
              <w:bottom w:val="single" w:sz="4" w:space="0" w:color="000000"/>
              <w:right w:val="single" w:sz="4" w:space="0" w:color="000000"/>
            </w:tcBorders>
            <w:vAlign w:val="center"/>
          </w:tcPr>
          <w:p w:rsidR="009C30D8" w:rsidRDefault="004B5F2D">
            <w:pPr>
              <w:pStyle w:val="WPSPlain"/>
              <w:spacing w:line="308" w:lineRule="atLeast"/>
              <w:jc w:val="center"/>
              <w:textAlignment w:val="center"/>
              <w:rPr>
                <w:rFonts w:ascii="宋体" w:hAnsi="宋体"/>
                <w:b/>
                <w:bCs/>
                <w:color w:val="000000"/>
              </w:rPr>
            </w:pPr>
            <w:r>
              <w:rPr>
                <w:rFonts w:ascii="宋体" w:hAnsi="宋体" w:hint="eastAsia"/>
                <w:b/>
                <w:bCs/>
                <w:color w:val="000000"/>
              </w:rPr>
              <w:t>有关规定和要求</w:t>
            </w:r>
          </w:p>
        </w:tc>
      </w:tr>
      <w:tr w:rsidR="009C30D8">
        <w:trPr>
          <w:trHeight w:val="818"/>
          <w:jc w:val="center"/>
        </w:trPr>
        <w:tc>
          <w:tcPr>
            <w:tcW w:w="914" w:type="dxa"/>
            <w:tcBorders>
              <w:top w:val="nil"/>
              <w:left w:val="single" w:sz="4" w:space="0" w:color="000000"/>
              <w:bottom w:val="single" w:sz="4" w:space="0" w:color="000000"/>
              <w:right w:val="single" w:sz="4" w:space="0" w:color="000000"/>
            </w:tcBorders>
            <w:vAlign w:val="center"/>
          </w:tcPr>
          <w:p w:rsidR="009C30D8" w:rsidRDefault="004B5F2D">
            <w:pPr>
              <w:pStyle w:val="WPSPlain"/>
              <w:spacing w:line="277" w:lineRule="atLeast"/>
              <w:jc w:val="center"/>
              <w:textAlignment w:val="center"/>
              <w:rPr>
                <w:rFonts w:ascii="宋体" w:hAnsi="宋体"/>
                <w:color w:val="000000"/>
                <w:sz w:val="21"/>
                <w:szCs w:val="21"/>
              </w:rPr>
            </w:pPr>
            <w:r>
              <w:rPr>
                <w:rFonts w:ascii="宋体" w:hAnsi="宋体" w:hint="eastAsia"/>
                <w:color w:val="000000"/>
                <w:sz w:val="21"/>
                <w:szCs w:val="21"/>
              </w:rPr>
              <w:t>1</w:t>
            </w:r>
          </w:p>
        </w:tc>
        <w:tc>
          <w:tcPr>
            <w:tcW w:w="1984" w:type="dxa"/>
            <w:tcBorders>
              <w:top w:val="nil"/>
              <w:left w:val="nil"/>
              <w:bottom w:val="single" w:sz="4" w:space="0" w:color="000000"/>
              <w:right w:val="single" w:sz="4" w:space="0" w:color="000000"/>
            </w:tcBorders>
            <w:vAlign w:val="center"/>
          </w:tcPr>
          <w:p w:rsidR="009C30D8" w:rsidRDefault="004B5F2D">
            <w:pPr>
              <w:pStyle w:val="WPSPlain"/>
              <w:spacing w:line="308" w:lineRule="atLeast"/>
              <w:jc w:val="center"/>
              <w:textAlignment w:val="center"/>
              <w:rPr>
                <w:rFonts w:ascii="宋体" w:hAnsi="宋体"/>
                <w:color w:val="000000"/>
              </w:rPr>
            </w:pPr>
            <w:r>
              <w:rPr>
                <w:rFonts w:ascii="宋体" w:hAnsi="宋体" w:hint="eastAsia"/>
                <w:color w:val="000000"/>
              </w:rPr>
              <w:t>采购人</w:t>
            </w:r>
          </w:p>
        </w:tc>
        <w:tc>
          <w:tcPr>
            <w:tcW w:w="6299" w:type="dxa"/>
            <w:tcBorders>
              <w:top w:val="nil"/>
              <w:left w:val="nil"/>
              <w:bottom w:val="single" w:sz="4" w:space="0" w:color="000000"/>
              <w:right w:val="single" w:sz="4" w:space="0" w:color="000000"/>
            </w:tcBorders>
            <w:vAlign w:val="center"/>
          </w:tcPr>
          <w:p w:rsidR="009C30D8" w:rsidRDefault="004B5F2D">
            <w:pPr>
              <w:spacing w:line="308" w:lineRule="atLeast"/>
              <w:ind w:firstLine="480"/>
              <w:rPr>
                <w:rFonts w:ascii="宋体" w:hAnsi="宋体"/>
                <w:sz w:val="24"/>
                <w:szCs w:val="24"/>
              </w:rPr>
            </w:pPr>
            <w:r>
              <w:rPr>
                <w:rFonts w:ascii="宋体" w:hAnsi="宋体" w:hint="eastAsia"/>
                <w:sz w:val="24"/>
                <w:szCs w:val="24"/>
              </w:rPr>
              <w:t xml:space="preserve"> 江苏靖江农村商业银行股份有限公司  </w:t>
            </w:r>
          </w:p>
        </w:tc>
      </w:tr>
      <w:tr w:rsidR="009C30D8">
        <w:trPr>
          <w:trHeight w:val="702"/>
          <w:jc w:val="center"/>
        </w:trPr>
        <w:tc>
          <w:tcPr>
            <w:tcW w:w="914" w:type="dxa"/>
            <w:tcBorders>
              <w:top w:val="nil"/>
              <w:left w:val="single" w:sz="4" w:space="0" w:color="000000"/>
              <w:bottom w:val="single" w:sz="4" w:space="0" w:color="000000"/>
              <w:right w:val="single" w:sz="4" w:space="0" w:color="000000"/>
            </w:tcBorders>
            <w:vAlign w:val="center"/>
          </w:tcPr>
          <w:p w:rsidR="009C30D8" w:rsidRDefault="004B5F2D">
            <w:pPr>
              <w:pStyle w:val="WPSPlain"/>
              <w:spacing w:line="277" w:lineRule="atLeast"/>
              <w:jc w:val="center"/>
              <w:textAlignment w:val="center"/>
              <w:rPr>
                <w:rFonts w:ascii="宋体" w:hAnsi="宋体"/>
                <w:sz w:val="21"/>
                <w:szCs w:val="21"/>
              </w:rPr>
            </w:pPr>
            <w:r>
              <w:rPr>
                <w:rFonts w:ascii="宋体" w:hAnsi="宋体" w:hint="eastAsia"/>
                <w:sz w:val="21"/>
                <w:szCs w:val="21"/>
              </w:rPr>
              <w:t>2</w:t>
            </w:r>
          </w:p>
        </w:tc>
        <w:tc>
          <w:tcPr>
            <w:tcW w:w="1984" w:type="dxa"/>
            <w:tcBorders>
              <w:top w:val="nil"/>
              <w:left w:val="nil"/>
              <w:bottom w:val="single" w:sz="4" w:space="0" w:color="000000"/>
              <w:right w:val="single" w:sz="4" w:space="0" w:color="000000"/>
            </w:tcBorders>
            <w:vAlign w:val="center"/>
          </w:tcPr>
          <w:p w:rsidR="009C30D8" w:rsidRDefault="004B5F2D">
            <w:pPr>
              <w:pStyle w:val="WPSPlain"/>
              <w:spacing w:line="308" w:lineRule="atLeast"/>
              <w:jc w:val="center"/>
              <w:textAlignment w:val="center"/>
              <w:rPr>
                <w:rFonts w:ascii="宋体" w:hAnsi="宋体"/>
              </w:rPr>
            </w:pPr>
            <w:r>
              <w:rPr>
                <w:rFonts w:ascii="宋体" w:hAnsi="宋体" w:hint="eastAsia"/>
              </w:rPr>
              <w:t>联系人及电话</w:t>
            </w:r>
          </w:p>
        </w:tc>
        <w:tc>
          <w:tcPr>
            <w:tcW w:w="6299" w:type="dxa"/>
            <w:tcBorders>
              <w:top w:val="nil"/>
              <w:left w:val="nil"/>
              <w:bottom w:val="single" w:sz="4" w:space="0" w:color="000000"/>
              <w:right w:val="single" w:sz="4" w:space="0" w:color="000000"/>
            </w:tcBorders>
            <w:vAlign w:val="center"/>
          </w:tcPr>
          <w:p w:rsidR="009C30D8" w:rsidRDefault="009843E3">
            <w:pPr>
              <w:spacing w:line="308" w:lineRule="atLeast"/>
              <w:ind w:firstLineChars="328" w:firstLine="689"/>
              <w:rPr>
                <w:rFonts w:ascii="宋体" w:hAnsi="宋体"/>
              </w:rPr>
            </w:pPr>
            <w:r>
              <w:rPr>
                <w:rFonts w:ascii="宋体" w:hAnsi="宋体" w:hint="eastAsia"/>
              </w:rPr>
              <w:t xml:space="preserve">候女士 </w:t>
            </w:r>
            <w:r w:rsidR="00885D3E">
              <w:rPr>
                <w:rFonts w:ascii="宋体" w:hAnsi="宋体"/>
              </w:rPr>
              <w:t>0523-85121023</w:t>
            </w:r>
            <w:r w:rsidR="00885D3E">
              <w:rPr>
                <w:rFonts w:ascii="宋体" w:hAnsi="宋体" w:hint="eastAsia"/>
              </w:rPr>
              <w:t>、1</w:t>
            </w:r>
            <w:r w:rsidR="00885D3E">
              <w:rPr>
                <w:rFonts w:ascii="宋体" w:hAnsi="宋体"/>
              </w:rPr>
              <w:t>8014500900</w:t>
            </w:r>
          </w:p>
        </w:tc>
      </w:tr>
      <w:tr w:rsidR="009C30D8">
        <w:trPr>
          <w:trHeight w:val="830"/>
          <w:jc w:val="center"/>
        </w:trPr>
        <w:tc>
          <w:tcPr>
            <w:tcW w:w="914" w:type="dxa"/>
            <w:tcBorders>
              <w:top w:val="nil"/>
              <w:left w:val="single" w:sz="4" w:space="0" w:color="000000"/>
              <w:bottom w:val="single" w:sz="4" w:space="0" w:color="000000"/>
              <w:right w:val="single" w:sz="4" w:space="0" w:color="000000"/>
            </w:tcBorders>
            <w:vAlign w:val="center"/>
          </w:tcPr>
          <w:p w:rsidR="009C30D8" w:rsidRDefault="004B5F2D">
            <w:pPr>
              <w:pStyle w:val="WPSPlain"/>
              <w:spacing w:line="277" w:lineRule="atLeast"/>
              <w:jc w:val="center"/>
              <w:textAlignment w:val="center"/>
              <w:rPr>
                <w:rFonts w:ascii="宋体" w:hAnsi="宋体"/>
                <w:color w:val="000000"/>
                <w:sz w:val="21"/>
                <w:szCs w:val="21"/>
              </w:rPr>
            </w:pPr>
            <w:r>
              <w:rPr>
                <w:rFonts w:ascii="宋体" w:hAnsi="宋体" w:hint="eastAsia"/>
                <w:color w:val="000000"/>
                <w:sz w:val="21"/>
                <w:szCs w:val="21"/>
              </w:rPr>
              <w:t>3</w:t>
            </w:r>
          </w:p>
        </w:tc>
        <w:tc>
          <w:tcPr>
            <w:tcW w:w="1984" w:type="dxa"/>
            <w:tcBorders>
              <w:top w:val="nil"/>
              <w:left w:val="nil"/>
              <w:bottom w:val="single" w:sz="4" w:space="0" w:color="000000"/>
              <w:right w:val="single" w:sz="4" w:space="0" w:color="000000"/>
            </w:tcBorders>
            <w:vAlign w:val="center"/>
          </w:tcPr>
          <w:p w:rsidR="009C30D8" w:rsidRDefault="004B5F2D">
            <w:pPr>
              <w:pStyle w:val="WPSPlain"/>
              <w:spacing w:line="308" w:lineRule="atLeast"/>
              <w:jc w:val="center"/>
              <w:textAlignment w:val="center"/>
              <w:rPr>
                <w:rFonts w:ascii="宋体" w:hAnsi="宋体"/>
                <w:color w:val="000000"/>
              </w:rPr>
            </w:pPr>
            <w:r>
              <w:rPr>
                <w:rFonts w:ascii="宋体" w:hAnsi="宋体" w:hint="eastAsia"/>
                <w:color w:val="000000"/>
              </w:rPr>
              <w:t>采购方式</w:t>
            </w:r>
          </w:p>
        </w:tc>
        <w:tc>
          <w:tcPr>
            <w:tcW w:w="6299" w:type="dxa"/>
            <w:tcBorders>
              <w:top w:val="nil"/>
              <w:left w:val="nil"/>
              <w:bottom w:val="single" w:sz="4" w:space="0" w:color="000000"/>
              <w:right w:val="single" w:sz="4" w:space="0" w:color="000000"/>
            </w:tcBorders>
            <w:vAlign w:val="center"/>
          </w:tcPr>
          <w:p w:rsidR="009C30D8" w:rsidRDefault="004B5F2D">
            <w:pPr>
              <w:spacing w:line="308" w:lineRule="atLeast"/>
              <w:ind w:firstLine="480"/>
              <w:rPr>
                <w:rFonts w:ascii="宋体" w:hAnsi="宋体"/>
                <w:sz w:val="24"/>
                <w:szCs w:val="24"/>
              </w:rPr>
            </w:pPr>
            <w:r>
              <w:rPr>
                <w:rFonts w:ascii="宋体" w:hAnsi="宋体" w:hint="eastAsia"/>
                <w:sz w:val="24"/>
                <w:szCs w:val="24"/>
              </w:rPr>
              <w:t>竞争性磋商</w:t>
            </w:r>
          </w:p>
        </w:tc>
      </w:tr>
      <w:tr w:rsidR="009C30D8">
        <w:trPr>
          <w:trHeight w:val="856"/>
          <w:jc w:val="center"/>
        </w:trPr>
        <w:tc>
          <w:tcPr>
            <w:tcW w:w="914" w:type="dxa"/>
            <w:tcBorders>
              <w:top w:val="nil"/>
              <w:left w:val="single" w:sz="4" w:space="0" w:color="000000"/>
              <w:bottom w:val="single" w:sz="4" w:space="0" w:color="000000"/>
              <w:right w:val="single" w:sz="4" w:space="0" w:color="000000"/>
            </w:tcBorders>
            <w:vAlign w:val="center"/>
          </w:tcPr>
          <w:p w:rsidR="009C30D8" w:rsidRDefault="004B5F2D">
            <w:pPr>
              <w:pStyle w:val="WPSPlain"/>
              <w:spacing w:line="277" w:lineRule="atLeast"/>
              <w:jc w:val="center"/>
              <w:textAlignment w:val="center"/>
              <w:rPr>
                <w:rFonts w:ascii="宋体" w:hAnsi="宋体"/>
                <w:color w:val="000000"/>
                <w:sz w:val="21"/>
                <w:szCs w:val="21"/>
              </w:rPr>
            </w:pPr>
            <w:r>
              <w:rPr>
                <w:rFonts w:ascii="宋体" w:hAnsi="宋体" w:hint="eastAsia"/>
                <w:color w:val="000000"/>
                <w:sz w:val="21"/>
                <w:szCs w:val="21"/>
              </w:rPr>
              <w:t>4</w:t>
            </w:r>
          </w:p>
        </w:tc>
        <w:tc>
          <w:tcPr>
            <w:tcW w:w="1984" w:type="dxa"/>
            <w:tcBorders>
              <w:top w:val="nil"/>
              <w:left w:val="nil"/>
              <w:bottom w:val="single" w:sz="4" w:space="0" w:color="000000"/>
              <w:right w:val="single" w:sz="4" w:space="0" w:color="000000"/>
            </w:tcBorders>
            <w:vAlign w:val="center"/>
          </w:tcPr>
          <w:p w:rsidR="009C30D8" w:rsidRDefault="004B5F2D">
            <w:pPr>
              <w:pStyle w:val="WPSPlain"/>
              <w:spacing w:line="308" w:lineRule="atLeast"/>
              <w:jc w:val="center"/>
              <w:textAlignment w:val="center"/>
              <w:rPr>
                <w:rFonts w:ascii="宋体" w:hAnsi="宋体"/>
                <w:color w:val="000000"/>
              </w:rPr>
            </w:pPr>
            <w:r>
              <w:rPr>
                <w:rFonts w:ascii="宋体" w:hAnsi="宋体" w:hint="eastAsia"/>
                <w:color w:val="000000"/>
              </w:rPr>
              <w:t>工程名称</w:t>
            </w:r>
          </w:p>
        </w:tc>
        <w:tc>
          <w:tcPr>
            <w:tcW w:w="6299" w:type="dxa"/>
            <w:tcBorders>
              <w:top w:val="nil"/>
              <w:left w:val="nil"/>
              <w:bottom w:val="single" w:sz="4" w:space="0" w:color="000000"/>
              <w:right w:val="single" w:sz="4" w:space="0" w:color="000000"/>
            </w:tcBorders>
            <w:vAlign w:val="center"/>
          </w:tcPr>
          <w:p w:rsidR="009C30D8" w:rsidRDefault="00FE4D00">
            <w:pPr>
              <w:spacing w:line="308" w:lineRule="atLeast"/>
              <w:ind w:firstLine="480"/>
              <w:rPr>
                <w:rFonts w:ascii="宋体" w:hAnsi="宋体"/>
                <w:sz w:val="24"/>
                <w:szCs w:val="24"/>
              </w:rPr>
            </w:pPr>
            <w:r>
              <w:rPr>
                <w:rFonts w:ascii="宋体" w:hAnsi="宋体" w:hint="eastAsia"/>
                <w:sz w:val="24"/>
                <w:szCs w:val="24"/>
              </w:rPr>
              <w:t>靖江农商行日常基建维修</w:t>
            </w:r>
          </w:p>
        </w:tc>
      </w:tr>
      <w:tr w:rsidR="009C30D8">
        <w:trPr>
          <w:trHeight w:val="695"/>
          <w:jc w:val="center"/>
        </w:trPr>
        <w:tc>
          <w:tcPr>
            <w:tcW w:w="914" w:type="dxa"/>
            <w:tcBorders>
              <w:top w:val="nil"/>
              <w:left w:val="single" w:sz="4" w:space="0" w:color="000000"/>
              <w:bottom w:val="single" w:sz="4" w:space="0" w:color="000000"/>
              <w:right w:val="single" w:sz="4" w:space="0" w:color="000000"/>
            </w:tcBorders>
            <w:vAlign w:val="center"/>
          </w:tcPr>
          <w:p w:rsidR="009C30D8" w:rsidRDefault="004B5F2D">
            <w:pPr>
              <w:pStyle w:val="WPSPlain"/>
              <w:spacing w:line="277" w:lineRule="atLeast"/>
              <w:jc w:val="center"/>
              <w:textAlignment w:val="center"/>
              <w:rPr>
                <w:rFonts w:ascii="宋体" w:hAnsi="宋体"/>
                <w:color w:val="000000"/>
                <w:sz w:val="21"/>
                <w:szCs w:val="21"/>
              </w:rPr>
            </w:pPr>
            <w:r>
              <w:rPr>
                <w:rFonts w:ascii="宋体" w:hAnsi="宋体" w:hint="eastAsia"/>
                <w:color w:val="000000"/>
                <w:sz w:val="21"/>
                <w:szCs w:val="21"/>
              </w:rPr>
              <w:t>5</w:t>
            </w:r>
          </w:p>
        </w:tc>
        <w:tc>
          <w:tcPr>
            <w:tcW w:w="1984" w:type="dxa"/>
            <w:tcBorders>
              <w:top w:val="nil"/>
              <w:left w:val="nil"/>
              <w:bottom w:val="single" w:sz="4" w:space="0" w:color="000000"/>
              <w:right w:val="single" w:sz="4" w:space="0" w:color="000000"/>
            </w:tcBorders>
            <w:vAlign w:val="center"/>
          </w:tcPr>
          <w:p w:rsidR="009C30D8" w:rsidRDefault="004B5F2D">
            <w:pPr>
              <w:pStyle w:val="WPSPlain"/>
              <w:spacing w:line="308" w:lineRule="atLeast"/>
              <w:jc w:val="center"/>
              <w:textAlignment w:val="center"/>
              <w:rPr>
                <w:rFonts w:ascii="宋体" w:hAnsi="宋体"/>
                <w:color w:val="000000"/>
              </w:rPr>
            </w:pPr>
            <w:r>
              <w:rPr>
                <w:rFonts w:ascii="宋体" w:hAnsi="宋体" w:hint="eastAsia"/>
                <w:color w:val="000000"/>
              </w:rPr>
              <w:t>工程内容</w:t>
            </w:r>
          </w:p>
        </w:tc>
        <w:tc>
          <w:tcPr>
            <w:tcW w:w="6299" w:type="dxa"/>
            <w:tcBorders>
              <w:top w:val="nil"/>
              <w:left w:val="nil"/>
              <w:bottom w:val="single" w:sz="4" w:space="0" w:color="000000"/>
              <w:right w:val="single" w:sz="4" w:space="0" w:color="000000"/>
            </w:tcBorders>
            <w:vAlign w:val="center"/>
          </w:tcPr>
          <w:p w:rsidR="009C30D8" w:rsidRDefault="00524BD9">
            <w:pPr>
              <w:spacing w:line="308" w:lineRule="atLeast"/>
              <w:ind w:firstLine="480"/>
              <w:rPr>
                <w:rFonts w:ascii="宋体" w:hAnsi="宋体"/>
                <w:sz w:val="24"/>
                <w:szCs w:val="24"/>
              </w:rPr>
            </w:pPr>
            <w:r>
              <w:rPr>
                <w:rFonts w:ascii="宋体" w:hAnsi="宋体"/>
                <w:sz w:val="24"/>
                <w:szCs w:val="24"/>
              </w:rPr>
              <w:t>靖江农商行各</w:t>
            </w:r>
            <w:r w:rsidR="00FE4D00">
              <w:rPr>
                <w:rFonts w:ascii="宋体" w:hAnsi="宋体"/>
                <w:sz w:val="24"/>
                <w:szCs w:val="24"/>
              </w:rPr>
              <w:t>支行</w:t>
            </w:r>
            <w:r w:rsidR="00FE4D00">
              <w:rPr>
                <w:rFonts w:ascii="宋体" w:hAnsi="宋体" w:hint="eastAsia"/>
                <w:sz w:val="24"/>
                <w:szCs w:val="24"/>
              </w:rPr>
              <w:t>、总行大楼日常基建维修（详见清单）</w:t>
            </w:r>
          </w:p>
        </w:tc>
      </w:tr>
      <w:tr w:rsidR="009C30D8">
        <w:trPr>
          <w:trHeight w:val="697"/>
          <w:jc w:val="center"/>
        </w:trPr>
        <w:tc>
          <w:tcPr>
            <w:tcW w:w="914" w:type="dxa"/>
            <w:tcBorders>
              <w:top w:val="nil"/>
              <w:left w:val="single" w:sz="4" w:space="0" w:color="000000"/>
              <w:bottom w:val="single" w:sz="4" w:space="0" w:color="000000"/>
              <w:right w:val="single" w:sz="4" w:space="0" w:color="000000"/>
            </w:tcBorders>
            <w:vAlign w:val="center"/>
          </w:tcPr>
          <w:p w:rsidR="009C30D8" w:rsidRDefault="004B5F2D">
            <w:pPr>
              <w:pStyle w:val="WPSPlain"/>
              <w:spacing w:line="277" w:lineRule="atLeast"/>
              <w:jc w:val="center"/>
              <w:textAlignment w:val="center"/>
              <w:rPr>
                <w:rFonts w:ascii="宋体" w:hAnsi="宋体"/>
                <w:color w:val="000000"/>
                <w:sz w:val="21"/>
                <w:szCs w:val="21"/>
              </w:rPr>
            </w:pPr>
            <w:r>
              <w:rPr>
                <w:rFonts w:ascii="宋体" w:hAnsi="宋体" w:hint="eastAsia"/>
                <w:color w:val="000000"/>
                <w:sz w:val="21"/>
                <w:szCs w:val="21"/>
              </w:rPr>
              <w:t>6</w:t>
            </w:r>
          </w:p>
        </w:tc>
        <w:tc>
          <w:tcPr>
            <w:tcW w:w="1984" w:type="dxa"/>
            <w:tcBorders>
              <w:top w:val="nil"/>
              <w:left w:val="nil"/>
              <w:bottom w:val="single" w:sz="4" w:space="0" w:color="000000"/>
              <w:right w:val="single" w:sz="4" w:space="0" w:color="000000"/>
            </w:tcBorders>
            <w:vAlign w:val="center"/>
          </w:tcPr>
          <w:p w:rsidR="009C30D8" w:rsidRDefault="004B5F2D">
            <w:pPr>
              <w:pStyle w:val="WPSPlain"/>
              <w:spacing w:line="308" w:lineRule="atLeast"/>
              <w:jc w:val="center"/>
              <w:textAlignment w:val="center"/>
              <w:rPr>
                <w:rFonts w:ascii="宋体" w:hAnsi="宋体"/>
                <w:color w:val="000000"/>
              </w:rPr>
            </w:pPr>
            <w:r>
              <w:rPr>
                <w:rFonts w:ascii="宋体" w:hAnsi="宋体" w:hint="eastAsia"/>
                <w:color w:val="000000"/>
              </w:rPr>
              <w:t>建设地点</w:t>
            </w:r>
          </w:p>
        </w:tc>
        <w:tc>
          <w:tcPr>
            <w:tcW w:w="6299" w:type="dxa"/>
            <w:tcBorders>
              <w:top w:val="nil"/>
              <w:left w:val="nil"/>
              <w:bottom w:val="single" w:sz="4" w:space="0" w:color="000000"/>
              <w:right w:val="single" w:sz="4" w:space="0" w:color="000000"/>
            </w:tcBorders>
            <w:vAlign w:val="center"/>
          </w:tcPr>
          <w:p w:rsidR="009C30D8" w:rsidRDefault="004B5F2D">
            <w:pPr>
              <w:spacing w:line="308" w:lineRule="atLeast"/>
              <w:ind w:firstLine="480"/>
              <w:rPr>
                <w:rFonts w:ascii="宋体" w:hAnsi="宋体"/>
                <w:sz w:val="24"/>
                <w:szCs w:val="24"/>
              </w:rPr>
            </w:pPr>
            <w:r>
              <w:rPr>
                <w:rFonts w:ascii="宋体" w:hAnsi="宋体" w:hint="eastAsia"/>
                <w:sz w:val="24"/>
                <w:szCs w:val="24"/>
              </w:rPr>
              <w:t>靖江农商行</w:t>
            </w:r>
            <w:r w:rsidR="00FE4D00">
              <w:rPr>
                <w:rFonts w:ascii="宋体" w:hAnsi="宋体" w:hint="eastAsia"/>
                <w:sz w:val="24"/>
                <w:szCs w:val="24"/>
              </w:rPr>
              <w:t>总行及各支行</w:t>
            </w:r>
          </w:p>
        </w:tc>
      </w:tr>
      <w:tr w:rsidR="009C30D8">
        <w:trPr>
          <w:trHeight w:val="990"/>
          <w:jc w:val="center"/>
        </w:trPr>
        <w:tc>
          <w:tcPr>
            <w:tcW w:w="914" w:type="dxa"/>
            <w:tcBorders>
              <w:top w:val="nil"/>
              <w:left w:val="single" w:sz="4" w:space="0" w:color="000000"/>
              <w:bottom w:val="single" w:sz="4" w:space="0" w:color="000000"/>
              <w:right w:val="single" w:sz="4" w:space="0" w:color="000000"/>
            </w:tcBorders>
            <w:vAlign w:val="center"/>
          </w:tcPr>
          <w:p w:rsidR="009C30D8" w:rsidRDefault="00FE4D00">
            <w:pPr>
              <w:pStyle w:val="WPSPlain"/>
              <w:spacing w:line="277" w:lineRule="atLeast"/>
              <w:jc w:val="center"/>
              <w:textAlignment w:val="center"/>
              <w:rPr>
                <w:rFonts w:ascii="宋体" w:hAnsi="宋体"/>
                <w:color w:val="000000"/>
                <w:sz w:val="21"/>
                <w:szCs w:val="21"/>
              </w:rPr>
            </w:pPr>
            <w:r>
              <w:rPr>
                <w:rFonts w:ascii="宋体" w:hAnsi="宋体"/>
                <w:color w:val="000000"/>
                <w:sz w:val="21"/>
                <w:szCs w:val="21"/>
              </w:rPr>
              <w:t>7</w:t>
            </w:r>
          </w:p>
        </w:tc>
        <w:tc>
          <w:tcPr>
            <w:tcW w:w="1984" w:type="dxa"/>
            <w:tcBorders>
              <w:top w:val="nil"/>
              <w:left w:val="nil"/>
              <w:bottom w:val="single" w:sz="4" w:space="0" w:color="000000"/>
              <w:right w:val="single" w:sz="4" w:space="0" w:color="000000"/>
            </w:tcBorders>
            <w:vAlign w:val="center"/>
          </w:tcPr>
          <w:p w:rsidR="009C30D8" w:rsidRDefault="004B5F2D">
            <w:pPr>
              <w:pStyle w:val="WPSPlain"/>
              <w:spacing w:line="308" w:lineRule="atLeast"/>
              <w:jc w:val="center"/>
              <w:textAlignment w:val="center"/>
              <w:rPr>
                <w:rFonts w:ascii="宋体" w:hAnsi="宋体"/>
                <w:color w:val="000000"/>
              </w:rPr>
            </w:pPr>
            <w:r>
              <w:rPr>
                <w:rFonts w:ascii="宋体" w:hAnsi="宋体" w:hint="eastAsia"/>
                <w:color w:val="000000"/>
              </w:rPr>
              <w:t>供应商要求</w:t>
            </w:r>
          </w:p>
        </w:tc>
        <w:tc>
          <w:tcPr>
            <w:tcW w:w="6299" w:type="dxa"/>
            <w:tcBorders>
              <w:top w:val="nil"/>
              <w:left w:val="nil"/>
              <w:bottom w:val="single" w:sz="4" w:space="0" w:color="000000"/>
              <w:right w:val="single" w:sz="4" w:space="0" w:color="000000"/>
            </w:tcBorders>
            <w:vAlign w:val="center"/>
          </w:tcPr>
          <w:p w:rsidR="009C30D8" w:rsidRDefault="001F6822" w:rsidP="001F6822">
            <w:pPr>
              <w:spacing w:line="308" w:lineRule="atLeast"/>
              <w:ind w:firstLine="480"/>
              <w:rPr>
                <w:rFonts w:ascii="宋体" w:hAnsi="宋体"/>
                <w:sz w:val="24"/>
                <w:szCs w:val="24"/>
              </w:rPr>
            </w:pPr>
            <w:r>
              <w:rPr>
                <w:rFonts w:ascii="宋体" w:hAnsi="宋体" w:hint="eastAsia"/>
                <w:sz w:val="24"/>
                <w:szCs w:val="24"/>
              </w:rPr>
              <w:t>详见文件要求</w:t>
            </w:r>
          </w:p>
        </w:tc>
      </w:tr>
      <w:tr w:rsidR="009C30D8">
        <w:trPr>
          <w:trHeight w:val="910"/>
          <w:jc w:val="center"/>
        </w:trPr>
        <w:tc>
          <w:tcPr>
            <w:tcW w:w="914" w:type="dxa"/>
            <w:tcBorders>
              <w:top w:val="single" w:sz="4" w:space="0" w:color="auto"/>
              <w:left w:val="single" w:sz="4" w:space="0" w:color="000000"/>
              <w:bottom w:val="single" w:sz="4" w:space="0" w:color="auto"/>
              <w:right w:val="single" w:sz="4" w:space="0" w:color="000000"/>
            </w:tcBorders>
            <w:vAlign w:val="center"/>
          </w:tcPr>
          <w:p w:rsidR="009C30D8" w:rsidRDefault="00FE4D00">
            <w:pPr>
              <w:pStyle w:val="WPSPlain"/>
              <w:spacing w:line="277" w:lineRule="atLeast"/>
              <w:jc w:val="center"/>
              <w:textAlignment w:val="center"/>
              <w:rPr>
                <w:rFonts w:ascii="宋体" w:hAnsi="宋体"/>
                <w:color w:val="000000"/>
                <w:sz w:val="21"/>
                <w:szCs w:val="21"/>
              </w:rPr>
            </w:pPr>
            <w:r>
              <w:rPr>
                <w:rFonts w:ascii="宋体" w:hAnsi="宋体"/>
                <w:color w:val="000000"/>
                <w:sz w:val="21"/>
                <w:szCs w:val="21"/>
              </w:rPr>
              <w:t>9</w:t>
            </w:r>
          </w:p>
        </w:tc>
        <w:tc>
          <w:tcPr>
            <w:tcW w:w="1984" w:type="dxa"/>
            <w:tcBorders>
              <w:top w:val="single" w:sz="4" w:space="0" w:color="auto"/>
              <w:left w:val="nil"/>
              <w:bottom w:val="single" w:sz="4" w:space="0" w:color="auto"/>
              <w:right w:val="single" w:sz="4" w:space="0" w:color="000000"/>
            </w:tcBorders>
            <w:vAlign w:val="center"/>
          </w:tcPr>
          <w:p w:rsidR="009C30D8" w:rsidRDefault="004B5F2D">
            <w:pPr>
              <w:jc w:val="center"/>
              <w:rPr>
                <w:rFonts w:ascii="宋体" w:hAnsi="宋体"/>
                <w:color w:val="000000" w:themeColor="text1"/>
                <w:sz w:val="24"/>
                <w:szCs w:val="24"/>
              </w:rPr>
            </w:pPr>
            <w:r>
              <w:rPr>
                <w:rFonts w:ascii="宋体" w:hAnsi="宋体" w:hint="eastAsia"/>
                <w:color w:val="000000" w:themeColor="text1"/>
                <w:sz w:val="24"/>
                <w:szCs w:val="24"/>
              </w:rPr>
              <w:t>响应保证金</w:t>
            </w:r>
          </w:p>
        </w:tc>
        <w:tc>
          <w:tcPr>
            <w:tcW w:w="6299" w:type="dxa"/>
            <w:tcBorders>
              <w:top w:val="single" w:sz="4" w:space="0" w:color="auto"/>
              <w:left w:val="nil"/>
              <w:bottom w:val="single" w:sz="4" w:space="0" w:color="auto"/>
              <w:right w:val="single" w:sz="4" w:space="0" w:color="000000"/>
            </w:tcBorders>
            <w:vAlign w:val="center"/>
          </w:tcPr>
          <w:p w:rsidR="009C30D8" w:rsidRDefault="004B5F2D">
            <w:pPr>
              <w:spacing w:line="360" w:lineRule="auto"/>
              <w:ind w:firstLine="480"/>
              <w:rPr>
                <w:rFonts w:ascii="宋体" w:hAnsi="宋体"/>
                <w:color w:val="000000" w:themeColor="text1"/>
                <w:sz w:val="24"/>
                <w:szCs w:val="24"/>
              </w:rPr>
            </w:pPr>
            <w:r>
              <w:rPr>
                <w:rFonts w:ascii="宋体" w:hAnsi="宋体" w:hint="eastAsia"/>
                <w:color w:val="000000" w:themeColor="text1"/>
                <w:sz w:val="24"/>
                <w:szCs w:val="24"/>
              </w:rPr>
              <w:t xml:space="preserve"> 贰万元</w:t>
            </w:r>
          </w:p>
        </w:tc>
      </w:tr>
      <w:tr w:rsidR="009C30D8">
        <w:trPr>
          <w:trHeight w:val="914"/>
          <w:jc w:val="center"/>
        </w:trPr>
        <w:tc>
          <w:tcPr>
            <w:tcW w:w="914" w:type="dxa"/>
            <w:tcBorders>
              <w:top w:val="single" w:sz="4" w:space="0" w:color="auto"/>
              <w:left w:val="single" w:sz="4" w:space="0" w:color="000000"/>
              <w:bottom w:val="single" w:sz="4" w:space="0" w:color="auto"/>
              <w:right w:val="single" w:sz="4" w:space="0" w:color="000000"/>
            </w:tcBorders>
            <w:vAlign w:val="center"/>
          </w:tcPr>
          <w:p w:rsidR="009C30D8" w:rsidRDefault="004B5F2D" w:rsidP="00FE4D00">
            <w:pPr>
              <w:pStyle w:val="WPSPlain"/>
              <w:spacing w:line="277" w:lineRule="atLeast"/>
              <w:jc w:val="center"/>
              <w:textAlignment w:val="center"/>
              <w:rPr>
                <w:rFonts w:ascii="宋体" w:hAnsi="宋体"/>
                <w:color w:val="000000"/>
                <w:sz w:val="21"/>
                <w:szCs w:val="21"/>
              </w:rPr>
            </w:pPr>
            <w:r>
              <w:rPr>
                <w:rFonts w:ascii="宋体" w:hAnsi="宋体" w:hint="eastAsia"/>
                <w:color w:val="000000"/>
                <w:sz w:val="21"/>
                <w:szCs w:val="21"/>
              </w:rPr>
              <w:t>1</w:t>
            </w:r>
            <w:r w:rsidR="00FE4D00">
              <w:rPr>
                <w:rFonts w:ascii="宋体" w:hAnsi="宋体"/>
                <w:color w:val="000000"/>
                <w:sz w:val="21"/>
                <w:szCs w:val="21"/>
              </w:rPr>
              <w:t>0</w:t>
            </w:r>
          </w:p>
        </w:tc>
        <w:tc>
          <w:tcPr>
            <w:tcW w:w="1984" w:type="dxa"/>
            <w:tcBorders>
              <w:top w:val="single" w:sz="4" w:space="0" w:color="auto"/>
              <w:left w:val="nil"/>
              <w:bottom w:val="single" w:sz="4" w:space="0" w:color="auto"/>
              <w:right w:val="single" w:sz="4" w:space="0" w:color="000000"/>
            </w:tcBorders>
            <w:vAlign w:val="center"/>
          </w:tcPr>
          <w:p w:rsidR="009C30D8" w:rsidRDefault="004B5F2D">
            <w:pPr>
              <w:jc w:val="center"/>
              <w:rPr>
                <w:rFonts w:ascii="宋体" w:hAnsi="宋体"/>
                <w:color w:val="000000" w:themeColor="text1"/>
                <w:sz w:val="24"/>
                <w:szCs w:val="24"/>
              </w:rPr>
            </w:pPr>
            <w:r>
              <w:rPr>
                <w:rFonts w:ascii="宋体" w:hAnsi="宋体" w:hint="eastAsia"/>
                <w:color w:val="000000" w:themeColor="text1"/>
                <w:sz w:val="24"/>
                <w:szCs w:val="24"/>
              </w:rPr>
              <w:t>履约保证金</w:t>
            </w:r>
          </w:p>
        </w:tc>
        <w:tc>
          <w:tcPr>
            <w:tcW w:w="6299" w:type="dxa"/>
            <w:tcBorders>
              <w:top w:val="single" w:sz="4" w:space="0" w:color="auto"/>
              <w:left w:val="nil"/>
              <w:bottom w:val="single" w:sz="4" w:space="0" w:color="auto"/>
              <w:right w:val="single" w:sz="4" w:space="0" w:color="000000"/>
            </w:tcBorders>
            <w:vAlign w:val="center"/>
          </w:tcPr>
          <w:p w:rsidR="009C30D8" w:rsidRDefault="004B5F2D">
            <w:pPr>
              <w:spacing w:line="360" w:lineRule="auto"/>
              <w:ind w:firstLine="480"/>
              <w:rPr>
                <w:rFonts w:ascii="宋体" w:hAnsi="宋体"/>
                <w:color w:val="000000" w:themeColor="text1"/>
                <w:sz w:val="24"/>
                <w:szCs w:val="24"/>
              </w:rPr>
            </w:pPr>
            <w:r>
              <w:rPr>
                <w:rFonts w:ascii="宋体" w:hAnsi="宋体" w:hint="eastAsia"/>
                <w:color w:val="000000" w:themeColor="text1"/>
                <w:sz w:val="24"/>
                <w:szCs w:val="24"/>
              </w:rPr>
              <w:t>成交供应商</w:t>
            </w:r>
            <w:r w:rsidR="00B546CB">
              <w:rPr>
                <w:rFonts w:ascii="宋体" w:hAnsi="宋体" w:hint="eastAsia"/>
                <w:color w:val="000000" w:themeColor="text1"/>
                <w:sz w:val="24"/>
                <w:szCs w:val="24"/>
              </w:rPr>
              <w:t>响应保证金转为</w:t>
            </w:r>
            <w:r>
              <w:rPr>
                <w:rFonts w:ascii="宋体" w:hAnsi="宋体" w:hint="eastAsia"/>
                <w:color w:val="000000" w:themeColor="text1"/>
                <w:sz w:val="24"/>
                <w:szCs w:val="24"/>
              </w:rPr>
              <w:t>履约保证金</w:t>
            </w:r>
          </w:p>
        </w:tc>
      </w:tr>
      <w:tr w:rsidR="00F67052">
        <w:trPr>
          <w:trHeight w:val="914"/>
          <w:jc w:val="center"/>
        </w:trPr>
        <w:tc>
          <w:tcPr>
            <w:tcW w:w="914" w:type="dxa"/>
            <w:tcBorders>
              <w:top w:val="single" w:sz="4" w:space="0" w:color="auto"/>
              <w:left w:val="single" w:sz="4" w:space="0" w:color="000000"/>
              <w:bottom w:val="single" w:sz="4" w:space="0" w:color="auto"/>
              <w:right w:val="single" w:sz="4" w:space="0" w:color="000000"/>
            </w:tcBorders>
            <w:vAlign w:val="center"/>
          </w:tcPr>
          <w:p w:rsidR="00F67052" w:rsidRDefault="00F67052" w:rsidP="00FE4D00">
            <w:pPr>
              <w:pStyle w:val="WPSPlain"/>
              <w:spacing w:line="277" w:lineRule="atLeast"/>
              <w:jc w:val="center"/>
              <w:textAlignment w:val="center"/>
              <w:rPr>
                <w:rFonts w:ascii="宋体" w:hAnsi="宋体" w:hint="eastAsia"/>
                <w:color w:val="000000"/>
                <w:sz w:val="21"/>
                <w:szCs w:val="21"/>
              </w:rPr>
            </w:pPr>
            <w:r>
              <w:rPr>
                <w:rFonts w:ascii="宋体" w:hAnsi="宋体" w:hint="eastAsia"/>
                <w:color w:val="000000"/>
                <w:sz w:val="21"/>
                <w:szCs w:val="21"/>
              </w:rPr>
              <w:t>1</w:t>
            </w:r>
            <w:r>
              <w:rPr>
                <w:rFonts w:ascii="宋体" w:hAnsi="宋体"/>
                <w:color w:val="000000"/>
                <w:sz w:val="21"/>
                <w:szCs w:val="21"/>
              </w:rPr>
              <w:t>1</w:t>
            </w:r>
          </w:p>
        </w:tc>
        <w:tc>
          <w:tcPr>
            <w:tcW w:w="1984" w:type="dxa"/>
            <w:tcBorders>
              <w:top w:val="single" w:sz="4" w:space="0" w:color="auto"/>
              <w:left w:val="nil"/>
              <w:bottom w:val="single" w:sz="4" w:space="0" w:color="auto"/>
              <w:right w:val="single" w:sz="4" w:space="0" w:color="000000"/>
            </w:tcBorders>
            <w:vAlign w:val="center"/>
          </w:tcPr>
          <w:p w:rsidR="00F67052" w:rsidRDefault="00F67052">
            <w:pPr>
              <w:jc w:val="center"/>
              <w:rPr>
                <w:rFonts w:ascii="宋体" w:hAnsi="宋体" w:hint="eastAsia"/>
                <w:color w:val="000000" w:themeColor="text1"/>
                <w:sz w:val="24"/>
                <w:szCs w:val="24"/>
              </w:rPr>
            </w:pPr>
            <w:r>
              <w:rPr>
                <w:rFonts w:ascii="宋体" w:hAnsi="宋体" w:hint="eastAsia"/>
                <w:color w:val="000000" w:themeColor="text1"/>
                <w:sz w:val="24"/>
                <w:szCs w:val="24"/>
              </w:rPr>
              <w:t>响应</w:t>
            </w:r>
            <w:r w:rsidR="00F566EF">
              <w:rPr>
                <w:rFonts w:ascii="宋体" w:hAnsi="宋体" w:hint="eastAsia"/>
                <w:color w:val="000000" w:themeColor="text1"/>
                <w:sz w:val="24"/>
                <w:szCs w:val="24"/>
              </w:rPr>
              <w:t>文件递交</w:t>
            </w:r>
            <w:r w:rsidR="001E5C8F">
              <w:rPr>
                <w:rFonts w:ascii="宋体" w:hAnsi="宋体" w:hint="eastAsia"/>
                <w:color w:val="000000" w:themeColor="text1"/>
                <w:sz w:val="24"/>
                <w:szCs w:val="24"/>
              </w:rPr>
              <w:t>要求</w:t>
            </w:r>
          </w:p>
        </w:tc>
        <w:tc>
          <w:tcPr>
            <w:tcW w:w="6299" w:type="dxa"/>
            <w:tcBorders>
              <w:top w:val="single" w:sz="4" w:space="0" w:color="auto"/>
              <w:left w:val="nil"/>
              <w:bottom w:val="single" w:sz="4" w:space="0" w:color="auto"/>
              <w:right w:val="single" w:sz="4" w:space="0" w:color="000000"/>
            </w:tcBorders>
            <w:vAlign w:val="center"/>
          </w:tcPr>
          <w:p w:rsidR="00F67052" w:rsidRDefault="00F67052" w:rsidP="00F566EF">
            <w:pPr>
              <w:spacing w:line="360" w:lineRule="auto"/>
              <w:rPr>
                <w:rFonts w:ascii="宋体" w:hAnsi="宋体" w:hint="eastAsia"/>
                <w:color w:val="000000" w:themeColor="text1"/>
                <w:sz w:val="24"/>
                <w:szCs w:val="24"/>
              </w:rPr>
            </w:pPr>
            <w:r>
              <w:rPr>
                <w:rFonts w:ascii="宋体" w:hAnsi="宋体" w:hint="eastAsia"/>
                <w:color w:val="000000" w:themeColor="text1"/>
                <w:sz w:val="24"/>
                <w:szCs w:val="24"/>
              </w:rPr>
              <w:t>递交响应文件的供应商必须在2</w:t>
            </w:r>
            <w:r>
              <w:rPr>
                <w:rFonts w:ascii="宋体" w:hAnsi="宋体"/>
                <w:color w:val="000000" w:themeColor="text1"/>
                <w:sz w:val="24"/>
                <w:szCs w:val="24"/>
              </w:rPr>
              <w:t>025年</w:t>
            </w:r>
            <w:r>
              <w:rPr>
                <w:rFonts w:ascii="宋体" w:hAnsi="宋体" w:hint="eastAsia"/>
                <w:color w:val="000000" w:themeColor="text1"/>
                <w:sz w:val="24"/>
                <w:szCs w:val="24"/>
              </w:rPr>
              <w:t>1</w:t>
            </w:r>
            <w:r>
              <w:rPr>
                <w:rFonts w:ascii="宋体" w:hAnsi="宋体"/>
                <w:color w:val="000000" w:themeColor="text1"/>
                <w:sz w:val="24"/>
                <w:szCs w:val="24"/>
              </w:rPr>
              <w:t>2月</w:t>
            </w:r>
            <w:r>
              <w:rPr>
                <w:rFonts w:ascii="宋体" w:hAnsi="宋体" w:hint="eastAsia"/>
                <w:color w:val="000000" w:themeColor="text1"/>
                <w:sz w:val="24"/>
                <w:szCs w:val="24"/>
              </w:rPr>
              <w:t>3</w:t>
            </w:r>
            <w:r>
              <w:rPr>
                <w:rFonts w:ascii="宋体" w:hAnsi="宋体"/>
                <w:color w:val="000000" w:themeColor="text1"/>
                <w:sz w:val="24"/>
                <w:szCs w:val="24"/>
              </w:rPr>
              <w:t>0日</w:t>
            </w:r>
            <w:r>
              <w:rPr>
                <w:rFonts w:ascii="宋体" w:hAnsi="宋体" w:hint="eastAsia"/>
                <w:color w:val="000000" w:themeColor="text1"/>
                <w:sz w:val="24"/>
                <w:szCs w:val="24"/>
              </w:rPr>
              <w:t>1</w:t>
            </w:r>
            <w:r>
              <w:rPr>
                <w:rFonts w:ascii="宋体" w:hAnsi="宋体"/>
                <w:color w:val="000000" w:themeColor="text1"/>
                <w:sz w:val="24"/>
                <w:szCs w:val="24"/>
              </w:rPr>
              <w:t>7：</w:t>
            </w:r>
            <w:r>
              <w:rPr>
                <w:rFonts w:ascii="宋体" w:hAnsi="宋体" w:hint="eastAsia"/>
                <w:color w:val="000000" w:themeColor="text1"/>
                <w:sz w:val="24"/>
                <w:szCs w:val="24"/>
              </w:rPr>
              <w:t>0</w:t>
            </w:r>
            <w:r>
              <w:rPr>
                <w:rFonts w:ascii="宋体" w:hAnsi="宋体"/>
                <w:color w:val="000000" w:themeColor="text1"/>
                <w:sz w:val="24"/>
                <w:szCs w:val="24"/>
              </w:rPr>
              <w:t>0前根据磋商公告的要求发送资料至</w:t>
            </w:r>
            <w:r w:rsidR="00F566EF">
              <w:rPr>
                <w:rFonts w:ascii="宋体" w:hAnsi="宋体"/>
                <w:color w:val="000000" w:themeColor="text1"/>
                <w:sz w:val="24"/>
                <w:szCs w:val="24"/>
              </w:rPr>
              <w:t>采购人指定邮箱，否则</w:t>
            </w:r>
            <w:r w:rsidR="009E6227">
              <w:rPr>
                <w:rFonts w:ascii="宋体" w:hAnsi="宋体"/>
                <w:color w:val="000000" w:themeColor="text1"/>
                <w:sz w:val="24"/>
                <w:szCs w:val="24"/>
              </w:rPr>
              <w:t>无论供应商资格是否符合采购要求，其</w:t>
            </w:r>
            <w:r w:rsidR="00F566EF">
              <w:rPr>
                <w:rFonts w:ascii="宋体" w:hAnsi="宋体"/>
                <w:color w:val="000000" w:themeColor="text1"/>
                <w:sz w:val="24"/>
                <w:szCs w:val="24"/>
              </w:rPr>
              <w:t>响应文件将被采购人拒绝接收。</w:t>
            </w:r>
          </w:p>
        </w:tc>
      </w:tr>
    </w:tbl>
    <w:p w:rsidR="009C30D8" w:rsidRDefault="009C30D8">
      <w:pPr>
        <w:rPr>
          <w:rFonts w:ascii="黑体" w:eastAsia="黑体" w:hAnsi="黑体"/>
          <w:b/>
          <w:bCs/>
          <w:sz w:val="36"/>
          <w:szCs w:val="36"/>
        </w:rPr>
      </w:pPr>
    </w:p>
    <w:p w:rsidR="009C30D8" w:rsidRDefault="009C30D8">
      <w:pPr>
        <w:ind w:firstLineChars="5" w:firstLine="18"/>
        <w:jc w:val="center"/>
        <w:rPr>
          <w:rFonts w:ascii="黑体" w:eastAsia="黑体" w:hAnsi="黑体"/>
          <w:b/>
          <w:bCs/>
          <w:sz w:val="36"/>
          <w:szCs w:val="36"/>
        </w:rPr>
      </w:pPr>
    </w:p>
    <w:p w:rsidR="003A7D5A" w:rsidRDefault="003A7D5A">
      <w:pPr>
        <w:ind w:firstLineChars="5" w:firstLine="18"/>
        <w:jc w:val="center"/>
        <w:rPr>
          <w:rFonts w:ascii="黑体" w:eastAsia="黑体" w:hAnsi="黑体"/>
          <w:b/>
          <w:bCs/>
          <w:sz w:val="36"/>
          <w:szCs w:val="36"/>
        </w:rPr>
      </w:pPr>
    </w:p>
    <w:p w:rsidR="0020122B" w:rsidRDefault="0020122B">
      <w:pPr>
        <w:ind w:firstLineChars="5" w:firstLine="18"/>
        <w:jc w:val="center"/>
        <w:rPr>
          <w:rFonts w:ascii="黑体" w:eastAsia="黑体" w:hAnsi="黑体"/>
          <w:b/>
          <w:bCs/>
          <w:sz w:val="36"/>
          <w:szCs w:val="36"/>
        </w:rPr>
      </w:pPr>
    </w:p>
    <w:p w:rsidR="0020122B" w:rsidRDefault="0020122B">
      <w:pPr>
        <w:ind w:firstLineChars="5" w:firstLine="18"/>
        <w:jc w:val="center"/>
        <w:rPr>
          <w:rFonts w:ascii="黑体" w:eastAsia="黑体" w:hAnsi="黑体"/>
          <w:b/>
          <w:bCs/>
          <w:sz w:val="36"/>
          <w:szCs w:val="36"/>
        </w:rPr>
      </w:pPr>
    </w:p>
    <w:p w:rsidR="0020122B" w:rsidRPr="0020122B" w:rsidRDefault="0020122B" w:rsidP="00F67052">
      <w:pPr>
        <w:rPr>
          <w:rFonts w:ascii="黑体" w:eastAsia="黑体" w:hAnsi="黑体" w:hint="eastAsia"/>
          <w:b/>
          <w:bCs/>
          <w:sz w:val="36"/>
          <w:szCs w:val="36"/>
        </w:rPr>
      </w:pPr>
      <w:bookmarkStart w:id="0" w:name="_GoBack"/>
      <w:bookmarkEnd w:id="0"/>
    </w:p>
    <w:p w:rsidR="009C30D8" w:rsidRDefault="004B5F2D">
      <w:pPr>
        <w:ind w:firstLineChars="5" w:firstLine="18"/>
        <w:jc w:val="center"/>
        <w:rPr>
          <w:rFonts w:ascii="黑体" w:eastAsia="黑体" w:hAnsi="黑体"/>
          <w:b/>
          <w:bCs/>
          <w:sz w:val="36"/>
          <w:szCs w:val="36"/>
        </w:rPr>
      </w:pPr>
      <w:r>
        <w:rPr>
          <w:rFonts w:ascii="黑体" w:eastAsia="黑体" w:hAnsi="黑体" w:hint="eastAsia"/>
          <w:b/>
          <w:bCs/>
          <w:sz w:val="36"/>
          <w:szCs w:val="36"/>
        </w:rPr>
        <w:t>竞争性磋商日程安排</w:t>
      </w:r>
    </w:p>
    <w:tbl>
      <w:tblPr>
        <w:tblW w:w="9472"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2693"/>
        <w:gridCol w:w="5872"/>
      </w:tblGrid>
      <w:tr w:rsidR="009C30D8">
        <w:trPr>
          <w:trHeight w:val="1134"/>
        </w:trPr>
        <w:tc>
          <w:tcPr>
            <w:tcW w:w="907" w:type="dxa"/>
            <w:tcBorders>
              <w:top w:val="single" w:sz="4" w:space="0" w:color="auto"/>
              <w:left w:val="single" w:sz="4" w:space="0" w:color="auto"/>
              <w:bottom w:val="single" w:sz="4" w:space="0" w:color="auto"/>
              <w:right w:val="single" w:sz="4" w:space="0" w:color="auto"/>
            </w:tcBorders>
            <w:vAlign w:val="center"/>
          </w:tcPr>
          <w:p w:rsidR="009C30D8" w:rsidRDefault="004B5F2D">
            <w:pPr>
              <w:pStyle w:val="WPSPlain"/>
              <w:jc w:val="center"/>
              <w:textAlignment w:val="center"/>
              <w:rPr>
                <w:rFonts w:ascii="宋体" w:hAnsi="宋体"/>
              </w:rPr>
            </w:pPr>
            <w:r>
              <w:rPr>
                <w:rFonts w:ascii="宋体" w:hAnsi="宋体" w:hint="eastAsia"/>
              </w:rPr>
              <w:t>序 号</w:t>
            </w:r>
          </w:p>
        </w:tc>
        <w:tc>
          <w:tcPr>
            <w:tcW w:w="2693" w:type="dxa"/>
            <w:tcBorders>
              <w:top w:val="single" w:sz="4" w:space="0" w:color="auto"/>
              <w:left w:val="nil"/>
              <w:bottom w:val="single" w:sz="4" w:space="0" w:color="auto"/>
              <w:right w:val="single" w:sz="4" w:space="0" w:color="auto"/>
            </w:tcBorders>
            <w:vAlign w:val="center"/>
          </w:tcPr>
          <w:p w:rsidR="009C30D8" w:rsidRDefault="004B5F2D">
            <w:pPr>
              <w:pStyle w:val="WPSPlain"/>
              <w:ind w:firstLine="420"/>
              <w:jc w:val="center"/>
              <w:textAlignment w:val="center"/>
              <w:rPr>
                <w:rFonts w:ascii="宋体" w:hAnsi="宋体"/>
              </w:rPr>
            </w:pPr>
            <w:r>
              <w:rPr>
                <w:rFonts w:ascii="宋体" w:hAnsi="宋体" w:hint="eastAsia"/>
              </w:rPr>
              <w:t>内 容</w:t>
            </w:r>
          </w:p>
        </w:tc>
        <w:tc>
          <w:tcPr>
            <w:tcW w:w="5872" w:type="dxa"/>
            <w:tcBorders>
              <w:top w:val="single" w:sz="4" w:space="0" w:color="auto"/>
              <w:left w:val="nil"/>
              <w:bottom w:val="single" w:sz="4" w:space="0" w:color="auto"/>
              <w:right w:val="single" w:sz="4" w:space="0" w:color="auto"/>
            </w:tcBorders>
            <w:vAlign w:val="center"/>
          </w:tcPr>
          <w:p w:rsidR="009C30D8" w:rsidRDefault="004B5F2D">
            <w:pPr>
              <w:pStyle w:val="WPSPlain"/>
              <w:ind w:firstLine="420"/>
              <w:jc w:val="center"/>
              <w:textAlignment w:val="center"/>
              <w:rPr>
                <w:rFonts w:ascii="宋体" w:hAnsi="宋体"/>
              </w:rPr>
            </w:pPr>
            <w:proofErr w:type="gramStart"/>
            <w:r>
              <w:rPr>
                <w:rFonts w:ascii="宋体" w:hAnsi="宋体" w:hint="eastAsia"/>
              </w:rPr>
              <w:t>规</w:t>
            </w:r>
            <w:proofErr w:type="gramEnd"/>
            <w:r>
              <w:rPr>
                <w:rFonts w:ascii="宋体" w:hAnsi="宋体" w:hint="eastAsia"/>
              </w:rPr>
              <w:t xml:space="preserve"> 定</w:t>
            </w:r>
          </w:p>
        </w:tc>
      </w:tr>
      <w:tr w:rsidR="009C30D8">
        <w:trPr>
          <w:trHeight w:val="1134"/>
        </w:trPr>
        <w:tc>
          <w:tcPr>
            <w:tcW w:w="907" w:type="dxa"/>
            <w:tcBorders>
              <w:top w:val="single" w:sz="4" w:space="0" w:color="auto"/>
              <w:left w:val="single" w:sz="4" w:space="0" w:color="auto"/>
              <w:bottom w:val="single" w:sz="4" w:space="0" w:color="auto"/>
              <w:right w:val="single" w:sz="4" w:space="0" w:color="auto"/>
            </w:tcBorders>
            <w:vAlign w:val="center"/>
          </w:tcPr>
          <w:p w:rsidR="009C30D8" w:rsidRDefault="00003491">
            <w:pPr>
              <w:pStyle w:val="WPSPlain"/>
              <w:ind w:firstLine="420"/>
              <w:textAlignment w:val="center"/>
              <w:rPr>
                <w:rFonts w:ascii="宋体" w:hAnsi="宋体"/>
              </w:rPr>
            </w:pPr>
            <w:r>
              <w:rPr>
                <w:rFonts w:ascii="宋体" w:hAnsi="宋体"/>
              </w:rPr>
              <w:t>1</w:t>
            </w:r>
          </w:p>
        </w:tc>
        <w:tc>
          <w:tcPr>
            <w:tcW w:w="2693" w:type="dxa"/>
            <w:tcBorders>
              <w:top w:val="single" w:sz="4" w:space="0" w:color="auto"/>
              <w:left w:val="nil"/>
              <w:bottom w:val="single" w:sz="4" w:space="0" w:color="auto"/>
              <w:right w:val="single" w:sz="4" w:space="0" w:color="auto"/>
            </w:tcBorders>
            <w:vAlign w:val="center"/>
          </w:tcPr>
          <w:p w:rsidR="009C30D8" w:rsidRDefault="00E91289" w:rsidP="00003491">
            <w:pPr>
              <w:pStyle w:val="WPSPlain"/>
              <w:textAlignment w:val="center"/>
              <w:rPr>
                <w:rFonts w:ascii="宋体" w:hAnsi="宋体"/>
              </w:rPr>
            </w:pPr>
            <w:proofErr w:type="gramStart"/>
            <w:r>
              <w:rPr>
                <w:rFonts w:ascii="宋体" w:hAnsi="宋体" w:hint="eastAsia"/>
              </w:rPr>
              <w:t>靖江农商行官网发布</w:t>
            </w:r>
            <w:proofErr w:type="gramEnd"/>
            <w:r>
              <w:rPr>
                <w:rFonts w:ascii="宋体" w:hAnsi="宋体" w:hint="eastAsia"/>
              </w:rPr>
              <w:t>磋商公告、接受供应商报名</w:t>
            </w:r>
          </w:p>
        </w:tc>
        <w:tc>
          <w:tcPr>
            <w:tcW w:w="5872" w:type="dxa"/>
            <w:tcBorders>
              <w:top w:val="single" w:sz="4" w:space="0" w:color="auto"/>
              <w:left w:val="nil"/>
              <w:bottom w:val="single" w:sz="4" w:space="0" w:color="auto"/>
              <w:right w:val="single" w:sz="4" w:space="0" w:color="auto"/>
            </w:tcBorders>
            <w:vAlign w:val="center"/>
          </w:tcPr>
          <w:p w:rsidR="009C30D8" w:rsidRDefault="00E91289">
            <w:pPr>
              <w:ind w:firstLine="480"/>
              <w:rPr>
                <w:rFonts w:ascii="宋体" w:hAnsi="宋体" w:cs="仿宋_GB2312"/>
              </w:rPr>
            </w:pPr>
            <w:r>
              <w:rPr>
                <w:rFonts w:ascii="宋体" w:hAnsi="宋体" w:cs="仿宋_GB2312" w:hint="eastAsia"/>
              </w:rPr>
              <w:t>方式</w:t>
            </w:r>
            <w:r w:rsidR="004B5F2D">
              <w:rPr>
                <w:rFonts w:ascii="宋体" w:hAnsi="宋体" w:cs="仿宋_GB2312" w:hint="eastAsia"/>
              </w:rPr>
              <w:t>：</w:t>
            </w:r>
            <w:r>
              <w:rPr>
                <w:rFonts w:ascii="宋体" w:hAnsi="宋体" w:hint="eastAsia"/>
                <w:color w:val="000000"/>
              </w:rPr>
              <w:t>线上发布下载</w:t>
            </w:r>
          </w:p>
          <w:p w:rsidR="003838EE" w:rsidRDefault="003838EE" w:rsidP="003838EE">
            <w:pPr>
              <w:autoSpaceDE w:val="0"/>
              <w:autoSpaceDN w:val="0"/>
              <w:adjustRightInd w:val="0"/>
              <w:spacing w:line="345" w:lineRule="atLeast"/>
              <w:ind w:firstLine="480"/>
              <w:rPr>
                <w:rFonts w:ascii="宋体" w:hAnsi="宋体" w:cs="仿宋_GB2312"/>
                <w:color w:val="FF0000"/>
              </w:rPr>
            </w:pPr>
            <w:r>
              <w:rPr>
                <w:rFonts w:ascii="宋体" w:hAnsi="宋体" w:cs="仿宋_GB2312" w:hint="eastAsia"/>
                <w:color w:val="FF0000"/>
              </w:rPr>
              <w:t>发布</w:t>
            </w:r>
            <w:r w:rsidR="004B5F2D">
              <w:rPr>
                <w:rFonts w:ascii="宋体" w:hAnsi="宋体" w:cs="仿宋_GB2312" w:hint="eastAsia"/>
                <w:color w:val="FF0000"/>
              </w:rPr>
              <w:t>时间：</w:t>
            </w:r>
            <w:r w:rsidR="004B5F2D">
              <w:rPr>
                <w:rFonts w:ascii="宋体" w:hAnsi="宋体" w:cs="仿宋_GB2312" w:hint="eastAsia"/>
                <w:color w:val="FF0000"/>
                <w:u w:val="single"/>
              </w:rPr>
              <w:t xml:space="preserve"> </w:t>
            </w:r>
            <w:r w:rsidR="00CC0808">
              <w:rPr>
                <w:rFonts w:ascii="宋体" w:hAnsi="宋体" w:cs="仿宋_GB2312" w:hint="eastAsia"/>
                <w:color w:val="FF0000"/>
                <w:u w:val="single"/>
              </w:rPr>
              <w:t>202</w:t>
            </w:r>
            <w:r>
              <w:rPr>
                <w:rFonts w:ascii="宋体" w:hAnsi="宋体" w:cs="仿宋_GB2312"/>
                <w:color w:val="FF0000"/>
                <w:u w:val="single"/>
              </w:rPr>
              <w:t>5</w:t>
            </w:r>
            <w:r w:rsidR="004B5F2D">
              <w:rPr>
                <w:rFonts w:ascii="宋体" w:hAnsi="宋体" w:cs="仿宋_GB2312" w:hint="eastAsia"/>
                <w:color w:val="FF0000"/>
              </w:rPr>
              <w:t>年</w:t>
            </w:r>
            <w:r w:rsidR="00B546CB">
              <w:rPr>
                <w:rFonts w:ascii="宋体" w:hAnsi="宋体" w:cs="仿宋_GB2312"/>
                <w:color w:val="FF0000"/>
                <w:u w:val="single"/>
              </w:rPr>
              <w:t>1</w:t>
            </w:r>
            <w:r>
              <w:rPr>
                <w:rFonts w:ascii="宋体" w:hAnsi="宋体" w:cs="仿宋_GB2312"/>
                <w:color w:val="FF0000"/>
                <w:u w:val="single"/>
              </w:rPr>
              <w:t>2</w:t>
            </w:r>
            <w:r w:rsidR="004B5F2D">
              <w:rPr>
                <w:rFonts w:ascii="宋体" w:hAnsi="宋体" w:cs="仿宋_GB2312" w:hint="eastAsia"/>
                <w:color w:val="FF0000"/>
              </w:rPr>
              <w:t>月</w:t>
            </w:r>
            <w:r>
              <w:rPr>
                <w:rFonts w:ascii="宋体" w:hAnsi="宋体" w:cs="仿宋_GB2312"/>
                <w:color w:val="FF0000"/>
                <w:u w:val="single"/>
              </w:rPr>
              <w:t>25</w:t>
            </w:r>
            <w:r w:rsidR="004B5F2D">
              <w:rPr>
                <w:rFonts w:ascii="宋体" w:hAnsi="宋体" w:cs="仿宋_GB2312" w:hint="eastAsia"/>
                <w:color w:val="FF0000"/>
              </w:rPr>
              <w:t>日</w:t>
            </w:r>
            <w:r>
              <w:rPr>
                <w:rFonts w:ascii="宋体" w:hAnsi="宋体" w:cs="仿宋_GB2312" w:hint="eastAsia"/>
                <w:color w:val="FF0000"/>
              </w:rPr>
              <w:t>、</w:t>
            </w:r>
          </w:p>
          <w:p w:rsidR="009C30D8" w:rsidRDefault="003838EE" w:rsidP="003838EE">
            <w:pPr>
              <w:autoSpaceDE w:val="0"/>
              <w:autoSpaceDN w:val="0"/>
              <w:adjustRightInd w:val="0"/>
              <w:spacing w:line="345" w:lineRule="atLeast"/>
              <w:ind w:firstLine="480"/>
              <w:rPr>
                <w:rFonts w:ascii="宋体" w:hAnsi="宋体" w:hint="eastAsia"/>
                <w:color w:val="FF0000"/>
              </w:rPr>
            </w:pPr>
            <w:r>
              <w:rPr>
                <w:rFonts w:ascii="宋体" w:hAnsi="宋体" w:cs="仿宋_GB2312" w:hint="eastAsia"/>
                <w:color w:val="FF0000"/>
              </w:rPr>
              <w:t>截止时间：2</w:t>
            </w:r>
            <w:r>
              <w:rPr>
                <w:rFonts w:ascii="宋体" w:hAnsi="宋体" w:cs="仿宋_GB2312"/>
                <w:color w:val="FF0000"/>
              </w:rPr>
              <w:t>025年</w:t>
            </w:r>
            <w:r>
              <w:rPr>
                <w:rFonts w:ascii="宋体" w:hAnsi="宋体" w:cs="仿宋_GB2312" w:hint="eastAsia"/>
                <w:color w:val="FF0000"/>
              </w:rPr>
              <w:t>1</w:t>
            </w:r>
            <w:r>
              <w:rPr>
                <w:rFonts w:ascii="宋体" w:hAnsi="宋体" w:cs="仿宋_GB2312"/>
                <w:color w:val="FF0000"/>
              </w:rPr>
              <w:t>2月</w:t>
            </w:r>
            <w:r>
              <w:rPr>
                <w:rFonts w:ascii="宋体" w:hAnsi="宋体" w:cs="仿宋_GB2312" w:hint="eastAsia"/>
                <w:color w:val="FF0000"/>
              </w:rPr>
              <w:t>3</w:t>
            </w:r>
            <w:r>
              <w:rPr>
                <w:rFonts w:ascii="宋体" w:hAnsi="宋体" w:cs="仿宋_GB2312"/>
                <w:color w:val="FF0000"/>
              </w:rPr>
              <w:t>1日</w:t>
            </w:r>
            <w:r>
              <w:rPr>
                <w:rFonts w:ascii="宋体" w:hAnsi="宋体" w:cs="仿宋_GB2312" w:hint="eastAsia"/>
                <w:color w:val="FF0000"/>
              </w:rPr>
              <w:t>1</w:t>
            </w:r>
            <w:r>
              <w:rPr>
                <w:rFonts w:ascii="宋体" w:hAnsi="宋体" w:cs="仿宋_GB2312"/>
                <w:color w:val="FF0000"/>
              </w:rPr>
              <w:t>7:00</w:t>
            </w:r>
          </w:p>
        </w:tc>
      </w:tr>
      <w:tr w:rsidR="009C30D8">
        <w:trPr>
          <w:trHeight w:val="1134"/>
        </w:trPr>
        <w:tc>
          <w:tcPr>
            <w:tcW w:w="907" w:type="dxa"/>
            <w:tcBorders>
              <w:top w:val="single" w:sz="4" w:space="0" w:color="auto"/>
              <w:left w:val="single" w:sz="4" w:space="0" w:color="auto"/>
              <w:bottom w:val="single" w:sz="4" w:space="0" w:color="auto"/>
              <w:right w:val="single" w:sz="4" w:space="0" w:color="auto"/>
            </w:tcBorders>
            <w:vAlign w:val="center"/>
          </w:tcPr>
          <w:p w:rsidR="009C30D8" w:rsidRDefault="00003491">
            <w:pPr>
              <w:pStyle w:val="WPSPlain"/>
              <w:ind w:firstLine="420"/>
              <w:textAlignment w:val="center"/>
              <w:rPr>
                <w:rFonts w:ascii="宋体" w:hAnsi="宋体"/>
              </w:rPr>
            </w:pPr>
            <w:r>
              <w:rPr>
                <w:rFonts w:ascii="宋体" w:hAnsi="宋体"/>
              </w:rPr>
              <w:t>2</w:t>
            </w:r>
          </w:p>
        </w:tc>
        <w:tc>
          <w:tcPr>
            <w:tcW w:w="2693" w:type="dxa"/>
            <w:tcBorders>
              <w:top w:val="single" w:sz="4" w:space="0" w:color="auto"/>
              <w:left w:val="nil"/>
              <w:bottom w:val="single" w:sz="4" w:space="0" w:color="auto"/>
              <w:right w:val="single" w:sz="4" w:space="0" w:color="auto"/>
            </w:tcBorders>
            <w:vAlign w:val="center"/>
          </w:tcPr>
          <w:p w:rsidR="009C30D8" w:rsidRDefault="004B5F2D">
            <w:pPr>
              <w:pStyle w:val="WPSPlain"/>
              <w:textAlignment w:val="center"/>
              <w:rPr>
                <w:rFonts w:ascii="宋体" w:hAnsi="宋体"/>
              </w:rPr>
            </w:pPr>
            <w:r>
              <w:rPr>
                <w:rFonts w:ascii="宋体" w:hAnsi="宋体" w:hint="eastAsia"/>
              </w:rPr>
              <w:t>供应商踏勘现场</w:t>
            </w:r>
          </w:p>
        </w:tc>
        <w:tc>
          <w:tcPr>
            <w:tcW w:w="5872" w:type="dxa"/>
            <w:tcBorders>
              <w:top w:val="single" w:sz="4" w:space="0" w:color="auto"/>
              <w:left w:val="nil"/>
              <w:bottom w:val="single" w:sz="4" w:space="0" w:color="auto"/>
              <w:right w:val="single" w:sz="4" w:space="0" w:color="auto"/>
            </w:tcBorders>
            <w:vAlign w:val="center"/>
          </w:tcPr>
          <w:p w:rsidR="009C30D8" w:rsidRPr="003838EE" w:rsidRDefault="004B5F2D" w:rsidP="003838EE">
            <w:pPr>
              <w:spacing w:line="308" w:lineRule="atLeast"/>
              <w:ind w:firstLine="480"/>
              <w:rPr>
                <w:rFonts w:ascii="宋体" w:hAnsi="宋体" w:hint="eastAsia"/>
              </w:rPr>
            </w:pPr>
            <w:r>
              <w:rPr>
                <w:rFonts w:ascii="宋体" w:hAnsi="宋体" w:cs="仿宋_GB2312" w:hint="eastAsia"/>
              </w:rPr>
              <w:t>地点：</w:t>
            </w:r>
            <w:r>
              <w:rPr>
                <w:rFonts w:ascii="宋体" w:hAnsi="宋体" w:hint="eastAsia"/>
              </w:rPr>
              <w:t>自行组织</w:t>
            </w:r>
          </w:p>
        </w:tc>
      </w:tr>
      <w:tr w:rsidR="009C30D8">
        <w:trPr>
          <w:trHeight w:val="1134"/>
        </w:trPr>
        <w:tc>
          <w:tcPr>
            <w:tcW w:w="907" w:type="dxa"/>
            <w:tcBorders>
              <w:top w:val="single" w:sz="4" w:space="0" w:color="auto"/>
              <w:left w:val="single" w:sz="4" w:space="0" w:color="auto"/>
              <w:bottom w:val="single" w:sz="4" w:space="0" w:color="auto"/>
              <w:right w:val="single" w:sz="4" w:space="0" w:color="auto"/>
            </w:tcBorders>
            <w:vAlign w:val="center"/>
          </w:tcPr>
          <w:p w:rsidR="009C30D8" w:rsidRDefault="00003491">
            <w:pPr>
              <w:pStyle w:val="WPSPlain"/>
              <w:ind w:firstLine="420"/>
              <w:textAlignment w:val="center"/>
              <w:rPr>
                <w:rFonts w:ascii="宋体" w:hAnsi="宋体"/>
              </w:rPr>
            </w:pPr>
            <w:r>
              <w:rPr>
                <w:rFonts w:ascii="宋体" w:hAnsi="宋体"/>
              </w:rPr>
              <w:t>3</w:t>
            </w:r>
          </w:p>
        </w:tc>
        <w:tc>
          <w:tcPr>
            <w:tcW w:w="2693" w:type="dxa"/>
            <w:tcBorders>
              <w:top w:val="single" w:sz="4" w:space="0" w:color="auto"/>
              <w:left w:val="nil"/>
              <w:bottom w:val="single" w:sz="4" w:space="0" w:color="auto"/>
              <w:right w:val="single" w:sz="4" w:space="0" w:color="auto"/>
            </w:tcBorders>
            <w:vAlign w:val="center"/>
          </w:tcPr>
          <w:p w:rsidR="009C30D8" w:rsidRDefault="00B546CB">
            <w:pPr>
              <w:pStyle w:val="WPSPlain"/>
              <w:textAlignment w:val="center"/>
              <w:rPr>
                <w:rFonts w:ascii="宋体" w:hAnsi="宋体"/>
              </w:rPr>
            </w:pPr>
            <w:r>
              <w:rPr>
                <w:rFonts w:ascii="宋体" w:hAnsi="宋体" w:hint="eastAsia"/>
              </w:rPr>
              <w:t>响应</w:t>
            </w:r>
            <w:r w:rsidR="004B5F2D">
              <w:rPr>
                <w:rFonts w:ascii="宋体" w:hAnsi="宋体" w:hint="eastAsia"/>
              </w:rPr>
              <w:t>文件递交</w:t>
            </w:r>
          </w:p>
        </w:tc>
        <w:tc>
          <w:tcPr>
            <w:tcW w:w="5872" w:type="dxa"/>
            <w:tcBorders>
              <w:top w:val="single" w:sz="4" w:space="0" w:color="auto"/>
              <w:left w:val="nil"/>
              <w:bottom w:val="single" w:sz="4" w:space="0" w:color="auto"/>
              <w:right w:val="single" w:sz="4" w:space="0" w:color="auto"/>
            </w:tcBorders>
            <w:vAlign w:val="center"/>
          </w:tcPr>
          <w:p w:rsidR="009C30D8" w:rsidRDefault="004B5F2D">
            <w:pPr>
              <w:ind w:firstLine="480"/>
              <w:rPr>
                <w:rFonts w:ascii="宋体" w:hAnsi="宋体"/>
              </w:rPr>
            </w:pPr>
            <w:r>
              <w:rPr>
                <w:rFonts w:ascii="宋体" w:hAnsi="宋体" w:cs="仿宋_GB2312" w:hint="eastAsia"/>
              </w:rPr>
              <w:t>地点：</w:t>
            </w:r>
            <w:r>
              <w:rPr>
                <w:rFonts w:ascii="宋体" w:hAnsi="宋体" w:hint="eastAsia"/>
                <w:color w:val="000000"/>
              </w:rPr>
              <w:t>农</w:t>
            </w:r>
            <w:proofErr w:type="gramStart"/>
            <w:r>
              <w:rPr>
                <w:rFonts w:ascii="宋体" w:hAnsi="宋体" w:hint="eastAsia"/>
                <w:color w:val="000000"/>
              </w:rPr>
              <w:t>商行</w:t>
            </w:r>
            <w:r w:rsidR="00003491">
              <w:rPr>
                <w:rFonts w:ascii="宋体" w:hAnsi="宋体" w:hint="eastAsia"/>
                <w:color w:val="000000"/>
              </w:rPr>
              <w:t>南</w:t>
            </w:r>
            <w:proofErr w:type="gramEnd"/>
            <w:r w:rsidR="00003491">
              <w:rPr>
                <w:rFonts w:ascii="宋体" w:hAnsi="宋体"/>
                <w:color w:val="000000"/>
              </w:rPr>
              <w:t>二</w:t>
            </w:r>
            <w:r>
              <w:rPr>
                <w:rFonts w:ascii="宋体" w:hAnsi="宋体" w:hint="eastAsia"/>
                <w:color w:val="000000"/>
              </w:rPr>
              <w:t>楼</w:t>
            </w:r>
            <w:r w:rsidR="00003491">
              <w:rPr>
                <w:rFonts w:ascii="宋体" w:hAnsi="宋体" w:hint="eastAsia"/>
                <w:color w:val="000000"/>
              </w:rPr>
              <w:t>会议室</w:t>
            </w:r>
          </w:p>
          <w:p w:rsidR="009C30D8" w:rsidRDefault="004B5F2D" w:rsidP="003838EE">
            <w:pPr>
              <w:autoSpaceDE w:val="0"/>
              <w:autoSpaceDN w:val="0"/>
              <w:adjustRightInd w:val="0"/>
              <w:spacing w:line="345" w:lineRule="atLeast"/>
              <w:ind w:firstLine="480"/>
              <w:rPr>
                <w:rFonts w:ascii="宋体" w:hAnsi="宋体"/>
                <w:color w:val="FF0000"/>
              </w:rPr>
            </w:pPr>
            <w:r>
              <w:rPr>
                <w:rFonts w:ascii="宋体" w:hAnsi="宋体" w:cs="仿宋_GB2312" w:hint="eastAsia"/>
                <w:color w:val="FF0000"/>
              </w:rPr>
              <w:t>时间：</w:t>
            </w:r>
            <w:r>
              <w:rPr>
                <w:rFonts w:ascii="宋体" w:hAnsi="宋体" w:cs="仿宋_GB2312" w:hint="eastAsia"/>
                <w:color w:val="FF0000"/>
                <w:u w:val="single"/>
              </w:rPr>
              <w:t xml:space="preserve"> </w:t>
            </w:r>
            <w:r w:rsidR="00CC0808">
              <w:rPr>
                <w:rFonts w:ascii="宋体" w:hAnsi="宋体" w:cs="仿宋_GB2312" w:hint="eastAsia"/>
                <w:color w:val="FF0000"/>
                <w:u w:val="single"/>
              </w:rPr>
              <w:t>202</w:t>
            </w:r>
            <w:r w:rsidR="003838EE">
              <w:rPr>
                <w:rFonts w:ascii="宋体" w:hAnsi="宋体" w:cs="仿宋_GB2312"/>
                <w:color w:val="FF0000"/>
                <w:u w:val="single"/>
              </w:rPr>
              <w:t>6</w:t>
            </w:r>
            <w:r>
              <w:rPr>
                <w:rFonts w:ascii="宋体" w:hAnsi="宋体" w:cs="仿宋_GB2312" w:hint="eastAsia"/>
                <w:color w:val="FF0000"/>
                <w:u w:val="single"/>
              </w:rPr>
              <w:t xml:space="preserve">　</w:t>
            </w:r>
            <w:r>
              <w:rPr>
                <w:rFonts w:ascii="宋体" w:hAnsi="宋体" w:cs="仿宋_GB2312" w:hint="eastAsia"/>
                <w:color w:val="FF0000"/>
              </w:rPr>
              <w:t>年</w:t>
            </w:r>
            <w:r w:rsidR="003838EE">
              <w:rPr>
                <w:rFonts w:ascii="宋体" w:hAnsi="宋体" w:cs="仿宋_GB2312"/>
                <w:color w:val="FF0000"/>
                <w:u w:val="single"/>
              </w:rPr>
              <w:t>1</w:t>
            </w:r>
            <w:r>
              <w:rPr>
                <w:rFonts w:ascii="宋体" w:hAnsi="宋体" w:cs="仿宋_GB2312" w:hint="eastAsia"/>
                <w:color w:val="FF0000"/>
              </w:rPr>
              <w:t>月</w:t>
            </w:r>
            <w:r w:rsidR="003838EE">
              <w:rPr>
                <w:rFonts w:ascii="宋体" w:hAnsi="宋体" w:cs="仿宋_GB2312"/>
                <w:color w:val="FF0000"/>
                <w:u w:val="single"/>
              </w:rPr>
              <w:t>6</w:t>
            </w:r>
            <w:r>
              <w:rPr>
                <w:rFonts w:ascii="宋体" w:hAnsi="宋体" w:cs="仿宋_GB2312" w:hint="eastAsia"/>
                <w:color w:val="FF0000"/>
              </w:rPr>
              <w:t>日</w:t>
            </w:r>
            <w:r w:rsidR="0033729D">
              <w:rPr>
                <w:rFonts w:ascii="宋体" w:hAnsi="宋体" w:cs="仿宋_GB2312"/>
                <w:color w:val="FF0000"/>
                <w:u w:val="single"/>
              </w:rPr>
              <w:t>1</w:t>
            </w:r>
            <w:r w:rsidR="00003491">
              <w:rPr>
                <w:rFonts w:ascii="宋体" w:hAnsi="宋体" w:cs="仿宋_GB2312"/>
                <w:color w:val="FF0000"/>
                <w:u w:val="single"/>
              </w:rPr>
              <w:t>4</w:t>
            </w:r>
            <w:r>
              <w:rPr>
                <w:rFonts w:ascii="宋体" w:hAnsi="宋体" w:cs="仿宋_GB2312" w:hint="eastAsia"/>
                <w:color w:val="FF0000"/>
                <w:u w:val="single"/>
              </w:rPr>
              <w:t>:</w:t>
            </w:r>
            <w:r w:rsidR="00003491">
              <w:rPr>
                <w:rFonts w:ascii="宋体" w:hAnsi="宋体" w:cs="仿宋_GB2312"/>
                <w:color w:val="FF0000"/>
                <w:u w:val="single"/>
              </w:rPr>
              <w:t>3</w:t>
            </w:r>
            <w:r>
              <w:rPr>
                <w:rFonts w:ascii="宋体" w:hAnsi="宋体" w:cs="仿宋_GB2312" w:hint="eastAsia"/>
                <w:color w:val="FF0000"/>
                <w:u w:val="single"/>
              </w:rPr>
              <w:t xml:space="preserve">0 </w:t>
            </w:r>
            <w:r>
              <w:rPr>
                <w:rFonts w:ascii="宋体" w:hAnsi="宋体" w:cs="仿宋_GB2312" w:hint="eastAsia"/>
                <w:color w:val="FF0000"/>
              </w:rPr>
              <w:t>止</w:t>
            </w:r>
          </w:p>
        </w:tc>
      </w:tr>
      <w:tr w:rsidR="009C30D8">
        <w:trPr>
          <w:trHeight w:val="1134"/>
        </w:trPr>
        <w:tc>
          <w:tcPr>
            <w:tcW w:w="907" w:type="dxa"/>
            <w:tcBorders>
              <w:top w:val="single" w:sz="4" w:space="0" w:color="auto"/>
              <w:left w:val="single" w:sz="4" w:space="0" w:color="auto"/>
              <w:bottom w:val="single" w:sz="4" w:space="0" w:color="auto"/>
              <w:right w:val="single" w:sz="4" w:space="0" w:color="auto"/>
            </w:tcBorders>
            <w:vAlign w:val="center"/>
          </w:tcPr>
          <w:p w:rsidR="009C30D8" w:rsidRDefault="00003491">
            <w:pPr>
              <w:pStyle w:val="WPSPlain"/>
              <w:ind w:firstLine="420"/>
              <w:textAlignment w:val="center"/>
              <w:rPr>
                <w:rFonts w:ascii="宋体" w:hAnsi="宋体"/>
              </w:rPr>
            </w:pPr>
            <w:r>
              <w:rPr>
                <w:rFonts w:ascii="宋体" w:hAnsi="宋体"/>
              </w:rPr>
              <w:t>4</w:t>
            </w:r>
          </w:p>
        </w:tc>
        <w:tc>
          <w:tcPr>
            <w:tcW w:w="2693" w:type="dxa"/>
            <w:tcBorders>
              <w:top w:val="single" w:sz="4" w:space="0" w:color="auto"/>
              <w:left w:val="nil"/>
              <w:bottom w:val="single" w:sz="4" w:space="0" w:color="auto"/>
              <w:right w:val="single" w:sz="4" w:space="0" w:color="auto"/>
            </w:tcBorders>
            <w:vAlign w:val="center"/>
          </w:tcPr>
          <w:p w:rsidR="009C30D8" w:rsidRDefault="00003491">
            <w:pPr>
              <w:pStyle w:val="WPSPlain"/>
              <w:textAlignment w:val="center"/>
              <w:rPr>
                <w:rFonts w:ascii="宋体" w:hAnsi="宋体"/>
              </w:rPr>
            </w:pPr>
            <w:r>
              <w:rPr>
                <w:rFonts w:ascii="宋体" w:hAnsi="宋体" w:hint="eastAsia"/>
              </w:rPr>
              <w:t>磋商</w:t>
            </w:r>
          </w:p>
        </w:tc>
        <w:tc>
          <w:tcPr>
            <w:tcW w:w="5872" w:type="dxa"/>
            <w:tcBorders>
              <w:top w:val="single" w:sz="4" w:space="0" w:color="auto"/>
              <w:left w:val="nil"/>
              <w:bottom w:val="single" w:sz="4" w:space="0" w:color="auto"/>
              <w:right w:val="single" w:sz="4" w:space="0" w:color="auto"/>
            </w:tcBorders>
            <w:vAlign w:val="center"/>
          </w:tcPr>
          <w:p w:rsidR="009C30D8" w:rsidRDefault="004B5F2D">
            <w:pPr>
              <w:ind w:firstLine="480"/>
              <w:rPr>
                <w:rFonts w:ascii="宋体" w:hAnsi="宋体"/>
              </w:rPr>
            </w:pPr>
            <w:r>
              <w:rPr>
                <w:rFonts w:ascii="宋体" w:hAnsi="宋体" w:cs="仿宋_GB2312" w:hint="eastAsia"/>
              </w:rPr>
              <w:t>地点：</w:t>
            </w:r>
            <w:r>
              <w:rPr>
                <w:rFonts w:ascii="宋体" w:hAnsi="宋体" w:hint="eastAsia"/>
                <w:color w:val="000000"/>
              </w:rPr>
              <w:t>农</w:t>
            </w:r>
            <w:proofErr w:type="gramStart"/>
            <w:r>
              <w:rPr>
                <w:rFonts w:ascii="宋体" w:hAnsi="宋体" w:hint="eastAsia"/>
                <w:color w:val="000000"/>
              </w:rPr>
              <w:t>商行</w:t>
            </w:r>
            <w:r w:rsidR="00003491">
              <w:rPr>
                <w:rFonts w:ascii="宋体" w:hAnsi="宋体" w:hint="eastAsia"/>
                <w:color w:val="000000"/>
              </w:rPr>
              <w:t>南</w:t>
            </w:r>
            <w:proofErr w:type="gramEnd"/>
            <w:r w:rsidR="0033729D">
              <w:rPr>
                <w:rFonts w:ascii="宋体" w:hAnsi="宋体" w:hint="eastAsia"/>
                <w:color w:val="000000"/>
              </w:rPr>
              <w:t>二楼会议室</w:t>
            </w:r>
          </w:p>
          <w:p w:rsidR="009C30D8" w:rsidRDefault="004B5F2D" w:rsidP="003838EE">
            <w:pPr>
              <w:autoSpaceDE w:val="0"/>
              <w:autoSpaceDN w:val="0"/>
              <w:adjustRightInd w:val="0"/>
              <w:spacing w:line="345" w:lineRule="atLeast"/>
              <w:ind w:firstLine="480"/>
              <w:rPr>
                <w:rFonts w:ascii="宋体" w:hAnsi="宋体"/>
                <w:color w:val="FF0000"/>
              </w:rPr>
            </w:pPr>
            <w:r>
              <w:rPr>
                <w:rFonts w:ascii="宋体" w:hAnsi="宋体" w:cs="仿宋_GB2312" w:hint="eastAsia"/>
                <w:color w:val="FF0000"/>
              </w:rPr>
              <w:t>时间：</w:t>
            </w:r>
            <w:r>
              <w:rPr>
                <w:rFonts w:ascii="宋体" w:hAnsi="宋体" w:cs="仿宋_GB2312" w:hint="eastAsia"/>
                <w:color w:val="FF0000"/>
                <w:u w:val="single"/>
              </w:rPr>
              <w:t xml:space="preserve"> </w:t>
            </w:r>
            <w:r w:rsidR="00CC0808">
              <w:rPr>
                <w:rFonts w:ascii="宋体" w:hAnsi="宋体" w:cs="仿宋_GB2312" w:hint="eastAsia"/>
                <w:color w:val="FF0000"/>
                <w:u w:val="single"/>
              </w:rPr>
              <w:t>202</w:t>
            </w:r>
            <w:r w:rsidR="003838EE">
              <w:rPr>
                <w:rFonts w:ascii="宋体" w:hAnsi="宋体" w:cs="仿宋_GB2312"/>
                <w:color w:val="FF0000"/>
                <w:u w:val="single"/>
              </w:rPr>
              <w:t>6</w:t>
            </w:r>
            <w:r>
              <w:rPr>
                <w:rFonts w:ascii="宋体" w:hAnsi="宋体" w:cs="仿宋_GB2312" w:hint="eastAsia"/>
                <w:color w:val="FF0000"/>
                <w:u w:val="single"/>
              </w:rPr>
              <w:t xml:space="preserve">　</w:t>
            </w:r>
            <w:r>
              <w:rPr>
                <w:rFonts w:ascii="宋体" w:hAnsi="宋体" w:cs="仿宋_GB2312" w:hint="eastAsia"/>
                <w:color w:val="FF0000"/>
              </w:rPr>
              <w:t>年</w:t>
            </w:r>
            <w:r w:rsidR="003838EE">
              <w:rPr>
                <w:rFonts w:ascii="宋体" w:hAnsi="宋体" w:cs="仿宋_GB2312"/>
                <w:color w:val="FF0000"/>
                <w:u w:val="single"/>
              </w:rPr>
              <w:t>1</w:t>
            </w:r>
            <w:r>
              <w:rPr>
                <w:rFonts w:ascii="宋体" w:hAnsi="宋体" w:cs="仿宋_GB2312" w:hint="eastAsia"/>
                <w:color w:val="FF0000"/>
              </w:rPr>
              <w:t>月</w:t>
            </w:r>
            <w:r w:rsidR="003838EE">
              <w:rPr>
                <w:rFonts w:ascii="宋体" w:hAnsi="宋体" w:cs="仿宋_GB2312"/>
                <w:color w:val="FF0000"/>
                <w:u w:val="single"/>
              </w:rPr>
              <w:t>6</w:t>
            </w:r>
            <w:r>
              <w:rPr>
                <w:rFonts w:ascii="宋体" w:hAnsi="宋体" w:cs="仿宋_GB2312" w:hint="eastAsia"/>
                <w:color w:val="FF0000"/>
              </w:rPr>
              <w:t>日</w:t>
            </w:r>
            <w:r>
              <w:rPr>
                <w:rFonts w:ascii="宋体" w:hAnsi="宋体" w:cs="仿宋_GB2312" w:hint="eastAsia"/>
                <w:color w:val="FF0000"/>
                <w:u w:val="single"/>
              </w:rPr>
              <w:t>1</w:t>
            </w:r>
            <w:r w:rsidR="00003491">
              <w:rPr>
                <w:rFonts w:ascii="宋体" w:hAnsi="宋体" w:cs="仿宋_GB2312"/>
                <w:color w:val="FF0000"/>
                <w:u w:val="single"/>
              </w:rPr>
              <w:t>4</w:t>
            </w:r>
            <w:r>
              <w:rPr>
                <w:rFonts w:ascii="宋体" w:hAnsi="宋体" w:cs="仿宋_GB2312" w:hint="eastAsia"/>
                <w:color w:val="FF0000"/>
                <w:u w:val="single"/>
              </w:rPr>
              <w:t>:</w:t>
            </w:r>
            <w:r w:rsidR="00003491">
              <w:rPr>
                <w:rFonts w:ascii="宋体" w:hAnsi="宋体" w:cs="仿宋_GB2312"/>
                <w:color w:val="FF0000"/>
                <w:u w:val="single"/>
              </w:rPr>
              <w:t>3</w:t>
            </w:r>
            <w:r>
              <w:rPr>
                <w:rFonts w:ascii="宋体" w:hAnsi="宋体" w:cs="仿宋_GB2312" w:hint="eastAsia"/>
                <w:color w:val="FF0000"/>
                <w:u w:val="single"/>
              </w:rPr>
              <w:t>0</w:t>
            </w:r>
            <w:r>
              <w:rPr>
                <w:rFonts w:ascii="宋体" w:hAnsi="宋体" w:cs="仿宋_GB2312" w:hint="eastAsia"/>
                <w:color w:val="FF0000"/>
              </w:rPr>
              <w:t>开始</w:t>
            </w:r>
          </w:p>
        </w:tc>
      </w:tr>
    </w:tbl>
    <w:p w:rsidR="009C30D8" w:rsidRDefault="009C30D8" w:rsidP="0020122B">
      <w:pPr>
        <w:rPr>
          <w:rFonts w:asciiTheme="minorEastAsia" w:hAnsiTheme="minorEastAsia"/>
          <w:b/>
          <w:sz w:val="28"/>
          <w:szCs w:val="28"/>
          <w:u w:val="single"/>
        </w:rPr>
      </w:pPr>
    </w:p>
    <w:p w:rsidR="00DB7C93" w:rsidRDefault="00DB7C93">
      <w:pPr>
        <w:ind w:firstLineChars="450" w:firstLine="1265"/>
        <w:rPr>
          <w:rFonts w:asciiTheme="minorEastAsia" w:hAnsiTheme="minorEastAsia"/>
          <w:b/>
          <w:sz w:val="28"/>
          <w:szCs w:val="28"/>
          <w:u w:val="single"/>
        </w:rPr>
      </w:pPr>
    </w:p>
    <w:p w:rsidR="00DB7C93" w:rsidRDefault="00DB7C93">
      <w:pPr>
        <w:ind w:firstLineChars="450" w:firstLine="1265"/>
        <w:rPr>
          <w:rFonts w:asciiTheme="minorEastAsia" w:hAnsiTheme="minorEastAsia"/>
          <w:b/>
          <w:sz w:val="28"/>
          <w:szCs w:val="28"/>
          <w:u w:val="single"/>
        </w:rPr>
      </w:pPr>
    </w:p>
    <w:p w:rsidR="00DB7C93" w:rsidRDefault="00DB7C93">
      <w:pPr>
        <w:ind w:firstLineChars="450" w:firstLine="1265"/>
        <w:rPr>
          <w:rFonts w:asciiTheme="minorEastAsia" w:hAnsiTheme="minorEastAsia"/>
          <w:b/>
          <w:sz w:val="28"/>
          <w:szCs w:val="28"/>
          <w:u w:val="single"/>
        </w:rPr>
      </w:pPr>
    </w:p>
    <w:p w:rsidR="00DB7C93" w:rsidRDefault="00DB7C93">
      <w:pPr>
        <w:ind w:firstLineChars="450" w:firstLine="1265"/>
        <w:rPr>
          <w:rFonts w:asciiTheme="minorEastAsia" w:hAnsiTheme="minorEastAsia"/>
          <w:b/>
          <w:sz w:val="28"/>
          <w:szCs w:val="28"/>
          <w:u w:val="single"/>
        </w:rPr>
      </w:pPr>
    </w:p>
    <w:p w:rsidR="00DB7C93" w:rsidRDefault="00DB7C93">
      <w:pPr>
        <w:ind w:firstLineChars="450" w:firstLine="1265"/>
        <w:rPr>
          <w:rFonts w:asciiTheme="minorEastAsia" w:hAnsiTheme="minorEastAsia"/>
          <w:b/>
          <w:sz w:val="28"/>
          <w:szCs w:val="28"/>
          <w:u w:val="single"/>
        </w:rPr>
      </w:pPr>
    </w:p>
    <w:p w:rsidR="00DB7C93" w:rsidRDefault="00DB7C93">
      <w:pPr>
        <w:ind w:firstLineChars="450" w:firstLine="1265"/>
        <w:rPr>
          <w:rFonts w:asciiTheme="minorEastAsia" w:hAnsiTheme="minorEastAsia"/>
          <w:b/>
          <w:sz w:val="28"/>
          <w:szCs w:val="28"/>
          <w:u w:val="single"/>
        </w:rPr>
      </w:pPr>
    </w:p>
    <w:p w:rsidR="00B546CB" w:rsidRDefault="00B546CB">
      <w:pPr>
        <w:ind w:firstLineChars="450" w:firstLine="1265"/>
        <w:rPr>
          <w:rFonts w:asciiTheme="minorEastAsia" w:hAnsiTheme="minorEastAsia"/>
          <w:b/>
          <w:sz w:val="28"/>
          <w:szCs w:val="28"/>
          <w:u w:val="single"/>
        </w:rPr>
      </w:pPr>
    </w:p>
    <w:p w:rsidR="00B546CB" w:rsidRDefault="00B546CB">
      <w:pPr>
        <w:ind w:firstLineChars="450" w:firstLine="1265"/>
        <w:rPr>
          <w:rFonts w:asciiTheme="minorEastAsia" w:hAnsiTheme="minorEastAsia"/>
          <w:b/>
          <w:sz w:val="28"/>
          <w:szCs w:val="28"/>
          <w:u w:val="single"/>
        </w:rPr>
      </w:pPr>
    </w:p>
    <w:p w:rsidR="003838EE" w:rsidRDefault="003838EE">
      <w:pPr>
        <w:ind w:firstLineChars="450" w:firstLine="1265"/>
        <w:rPr>
          <w:rFonts w:asciiTheme="minorEastAsia" w:hAnsiTheme="minorEastAsia"/>
          <w:b/>
          <w:sz w:val="28"/>
          <w:szCs w:val="28"/>
          <w:u w:val="single"/>
        </w:rPr>
      </w:pPr>
    </w:p>
    <w:p w:rsidR="003838EE" w:rsidRDefault="003838EE">
      <w:pPr>
        <w:ind w:firstLineChars="450" w:firstLine="1265"/>
        <w:rPr>
          <w:rFonts w:asciiTheme="minorEastAsia" w:hAnsiTheme="minorEastAsia" w:hint="eastAsia"/>
          <w:b/>
          <w:sz w:val="28"/>
          <w:szCs w:val="28"/>
          <w:u w:val="single"/>
        </w:rPr>
      </w:pPr>
    </w:p>
    <w:p w:rsidR="00003491" w:rsidRDefault="00003491" w:rsidP="009843E3">
      <w:pPr>
        <w:rPr>
          <w:rFonts w:asciiTheme="minorEastAsia" w:hAnsiTheme="minorEastAsia"/>
          <w:b/>
          <w:sz w:val="28"/>
          <w:szCs w:val="28"/>
          <w:u w:val="single"/>
        </w:rPr>
      </w:pPr>
    </w:p>
    <w:p w:rsidR="009C30D8" w:rsidRDefault="004B5F2D" w:rsidP="00B546CB">
      <w:pPr>
        <w:ind w:firstLineChars="550" w:firstLine="1546"/>
        <w:rPr>
          <w:rFonts w:asciiTheme="minorEastAsia" w:hAnsiTheme="minorEastAsia"/>
          <w:b/>
          <w:sz w:val="28"/>
          <w:szCs w:val="28"/>
        </w:rPr>
      </w:pPr>
      <w:r>
        <w:rPr>
          <w:rFonts w:asciiTheme="minorEastAsia" w:hAnsiTheme="minorEastAsia" w:hint="eastAsia"/>
          <w:b/>
          <w:sz w:val="28"/>
          <w:szCs w:val="28"/>
          <w:u w:val="single"/>
        </w:rPr>
        <w:t>靖江农商银行</w:t>
      </w:r>
      <w:r w:rsidR="003A7D5A">
        <w:rPr>
          <w:rFonts w:asciiTheme="minorEastAsia" w:hAnsiTheme="minorEastAsia" w:hint="eastAsia"/>
          <w:b/>
          <w:sz w:val="28"/>
          <w:szCs w:val="28"/>
          <w:u w:val="single"/>
        </w:rPr>
        <w:t>日常基建维修</w:t>
      </w:r>
      <w:r w:rsidR="006166DE">
        <w:rPr>
          <w:rFonts w:asciiTheme="minorEastAsia" w:hAnsiTheme="minorEastAsia" w:hint="eastAsia"/>
          <w:b/>
          <w:sz w:val="28"/>
          <w:szCs w:val="28"/>
          <w:u w:val="single"/>
        </w:rPr>
        <w:t>项目</w:t>
      </w:r>
      <w:r>
        <w:rPr>
          <w:rFonts w:asciiTheme="minorEastAsia" w:hAnsiTheme="minorEastAsia" w:hint="eastAsia"/>
          <w:b/>
          <w:sz w:val="28"/>
          <w:szCs w:val="28"/>
        </w:rPr>
        <w:t>竞争性磋商文件</w:t>
      </w:r>
      <w:bookmarkStart w:id="1" w:name="_Toc281547689"/>
    </w:p>
    <w:p w:rsidR="009C30D8" w:rsidRDefault="004B5F2D">
      <w:pPr>
        <w:rPr>
          <w:rFonts w:asciiTheme="minorEastAsia" w:hAnsiTheme="minorEastAsia"/>
          <w:b/>
          <w:sz w:val="28"/>
          <w:szCs w:val="28"/>
        </w:rPr>
      </w:pPr>
      <w:r>
        <w:rPr>
          <w:rFonts w:ascii="宋体" w:eastAsia="宋体" w:hAnsi="宋体" w:hint="eastAsia"/>
          <w:b/>
          <w:sz w:val="24"/>
          <w:szCs w:val="24"/>
        </w:rPr>
        <w:t>一、项目概况</w:t>
      </w:r>
      <w:bookmarkEnd w:id="1"/>
    </w:p>
    <w:p w:rsidR="009C30D8" w:rsidRDefault="004B5F2D">
      <w:pPr>
        <w:tabs>
          <w:tab w:val="left" w:pos="105"/>
          <w:tab w:val="left" w:pos="420"/>
        </w:tabs>
        <w:spacing w:line="360" w:lineRule="auto"/>
        <w:ind w:left="480"/>
        <w:rPr>
          <w:rFonts w:ascii="宋体" w:hAnsi="宋体"/>
          <w:color w:val="0000FF"/>
          <w:sz w:val="24"/>
          <w:szCs w:val="28"/>
        </w:rPr>
      </w:pPr>
      <w:r>
        <w:rPr>
          <w:rFonts w:ascii="宋体" w:hAnsi="宋体" w:hint="eastAsia"/>
          <w:kern w:val="0"/>
          <w:sz w:val="24"/>
        </w:rPr>
        <w:t>1、项目名称：靖江农商银行</w:t>
      </w:r>
      <w:r w:rsidR="003A7D5A">
        <w:rPr>
          <w:rFonts w:ascii="宋体" w:hAnsi="宋体" w:hint="eastAsia"/>
          <w:kern w:val="0"/>
          <w:sz w:val="24"/>
        </w:rPr>
        <w:t>日常基建维修</w:t>
      </w:r>
      <w:r>
        <w:rPr>
          <w:rFonts w:ascii="宋体" w:hAnsi="宋体" w:hint="eastAsia"/>
          <w:sz w:val="24"/>
          <w:szCs w:val="28"/>
        </w:rPr>
        <w:t>项目</w:t>
      </w:r>
    </w:p>
    <w:p w:rsidR="009C30D8" w:rsidRDefault="004B5F2D">
      <w:pPr>
        <w:tabs>
          <w:tab w:val="left" w:pos="105"/>
          <w:tab w:val="left" w:pos="420"/>
        </w:tabs>
        <w:spacing w:line="360" w:lineRule="auto"/>
        <w:ind w:left="480"/>
        <w:rPr>
          <w:rFonts w:ascii="宋体"/>
          <w:color w:val="000000"/>
          <w:sz w:val="24"/>
        </w:rPr>
      </w:pPr>
      <w:r>
        <w:rPr>
          <w:rFonts w:ascii="宋体" w:hAnsi="宋体" w:hint="eastAsia"/>
          <w:color w:val="000000"/>
          <w:kern w:val="0"/>
          <w:sz w:val="24"/>
        </w:rPr>
        <w:t>2、</w:t>
      </w:r>
      <w:bookmarkStart w:id="2" w:name="_Hlk44514438"/>
      <w:r>
        <w:rPr>
          <w:rFonts w:ascii="宋体" w:hAnsi="宋体" w:hint="eastAsia"/>
          <w:color w:val="000000"/>
          <w:kern w:val="0"/>
          <w:sz w:val="24"/>
        </w:rPr>
        <w:t>项目地点</w:t>
      </w:r>
      <w:bookmarkEnd w:id="2"/>
      <w:r>
        <w:rPr>
          <w:rFonts w:ascii="宋体" w:hAnsi="宋体" w:hint="eastAsia"/>
          <w:color w:val="000000"/>
          <w:kern w:val="0"/>
          <w:sz w:val="24"/>
        </w:rPr>
        <w:t>：江苏</w:t>
      </w:r>
      <w:r>
        <w:rPr>
          <w:rFonts w:ascii="宋体" w:hAnsi="宋体" w:hint="eastAsia"/>
          <w:color w:val="000000"/>
          <w:sz w:val="24"/>
          <w:szCs w:val="28"/>
        </w:rPr>
        <w:t>靖江农村商业银行股份有限公司</w:t>
      </w:r>
      <w:r w:rsidR="003A7D5A">
        <w:rPr>
          <w:rFonts w:ascii="宋体" w:hAnsi="宋体" w:hint="eastAsia"/>
          <w:color w:val="000000"/>
          <w:sz w:val="24"/>
          <w:szCs w:val="28"/>
        </w:rPr>
        <w:t>总行及各支行</w:t>
      </w:r>
    </w:p>
    <w:p w:rsidR="009C30D8" w:rsidRDefault="004B5F2D">
      <w:pPr>
        <w:spacing w:line="360" w:lineRule="auto"/>
        <w:ind w:firstLineChars="200" w:firstLine="480"/>
        <w:rPr>
          <w:rFonts w:ascii="宋体" w:hAnsi="宋体"/>
          <w:sz w:val="24"/>
          <w:szCs w:val="28"/>
        </w:rPr>
      </w:pPr>
      <w:r>
        <w:rPr>
          <w:rFonts w:ascii="宋体" w:hAnsi="宋体" w:hint="eastAsia"/>
          <w:sz w:val="24"/>
        </w:rPr>
        <w:t>3、项目范围：</w:t>
      </w:r>
      <w:r>
        <w:rPr>
          <w:rFonts w:ascii="宋体" w:hAnsi="宋体" w:hint="eastAsia"/>
          <w:sz w:val="24"/>
          <w:szCs w:val="28"/>
        </w:rPr>
        <w:t>装饰、水电</w:t>
      </w:r>
      <w:r w:rsidR="003A7D5A">
        <w:rPr>
          <w:rFonts w:ascii="宋体" w:hAnsi="宋体" w:hint="eastAsia"/>
          <w:sz w:val="24"/>
          <w:szCs w:val="28"/>
        </w:rPr>
        <w:t>类维修（具体内容详见清单）</w:t>
      </w:r>
    </w:p>
    <w:p w:rsidR="009C30D8" w:rsidRDefault="004B5F2D">
      <w:pPr>
        <w:spacing w:line="360" w:lineRule="auto"/>
        <w:rPr>
          <w:rFonts w:ascii="宋体" w:hAnsi="宋体"/>
          <w:b/>
          <w:sz w:val="24"/>
          <w:szCs w:val="28"/>
        </w:rPr>
      </w:pPr>
      <w:r>
        <w:rPr>
          <w:rFonts w:ascii="宋体" w:eastAsia="宋体" w:hAnsi="宋体" w:hint="eastAsia"/>
          <w:b/>
          <w:sz w:val="24"/>
          <w:szCs w:val="24"/>
        </w:rPr>
        <w:t>二、竞争性磋商文件、合同</w:t>
      </w:r>
    </w:p>
    <w:p w:rsidR="009C30D8" w:rsidRDefault="004B5F2D">
      <w:pPr>
        <w:spacing w:line="360" w:lineRule="auto"/>
        <w:ind w:firstLineChars="200" w:firstLine="480"/>
        <w:rPr>
          <w:rFonts w:ascii="宋体"/>
          <w:sz w:val="24"/>
        </w:rPr>
      </w:pPr>
      <w:r>
        <w:rPr>
          <w:rFonts w:ascii="宋体" w:hAnsi="宋体" w:hint="eastAsia"/>
          <w:sz w:val="24"/>
        </w:rPr>
        <w:t>本磋商文件是采购人编制，是供应商编制响应文件的主要依据。</w:t>
      </w:r>
    </w:p>
    <w:p w:rsidR="009C30D8" w:rsidRDefault="004B5F2D">
      <w:pPr>
        <w:spacing w:line="360" w:lineRule="auto"/>
        <w:ind w:firstLineChars="200" w:firstLine="480"/>
        <w:rPr>
          <w:rFonts w:ascii="宋体" w:hAnsi="宋体"/>
          <w:sz w:val="24"/>
        </w:rPr>
      </w:pPr>
      <w:r>
        <w:rPr>
          <w:rFonts w:ascii="宋体" w:hAnsi="宋体" w:hint="eastAsia"/>
          <w:sz w:val="24"/>
        </w:rPr>
        <w:t>1、本次磋商产生靖江农商银行</w:t>
      </w:r>
      <w:r w:rsidR="003A7D5A">
        <w:rPr>
          <w:rFonts w:ascii="宋体" w:hAnsi="宋体" w:hint="eastAsia"/>
          <w:sz w:val="24"/>
        </w:rPr>
        <w:t>日常基建维修</w:t>
      </w:r>
      <w:r>
        <w:rPr>
          <w:rFonts w:ascii="宋体" w:hAnsi="宋体" w:hint="eastAsia"/>
          <w:sz w:val="24"/>
        </w:rPr>
        <w:t>的成交供应商</w:t>
      </w:r>
      <w:r w:rsidR="00DB7C93">
        <w:rPr>
          <w:rFonts w:ascii="宋体" w:hAnsi="宋体" w:hint="eastAsia"/>
          <w:sz w:val="24"/>
        </w:rPr>
        <w:t>,合同期2年；</w:t>
      </w:r>
    </w:p>
    <w:p w:rsidR="009C30D8" w:rsidRDefault="003A7D5A">
      <w:pPr>
        <w:tabs>
          <w:tab w:val="left" w:pos="0"/>
          <w:tab w:val="left" w:pos="960"/>
          <w:tab w:val="left" w:pos="987"/>
          <w:tab w:val="left" w:pos="1134"/>
        </w:tabs>
        <w:adjustRightInd w:val="0"/>
        <w:snapToGrid w:val="0"/>
        <w:spacing w:line="360" w:lineRule="auto"/>
        <w:ind w:left="480"/>
        <w:rPr>
          <w:rFonts w:ascii="宋体" w:hAnsi="宋体"/>
          <w:snapToGrid w:val="0"/>
          <w:sz w:val="24"/>
        </w:rPr>
      </w:pPr>
      <w:r>
        <w:rPr>
          <w:rFonts w:ascii="宋体" w:hAnsi="宋体"/>
          <w:snapToGrid w:val="0"/>
          <w:sz w:val="24"/>
        </w:rPr>
        <w:t>2</w:t>
      </w:r>
      <w:r w:rsidR="004B5F2D">
        <w:rPr>
          <w:rFonts w:ascii="宋体" w:hAnsi="宋体" w:hint="eastAsia"/>
          <w:snapToGrid w:val="0"/>
          <w:sz w:val="24"/>
        </w:rPr>
        <w:t>、由本次</w:t>
      </w:r>
      <w:r w:rsidR="004B5F2D">
        <w:rPr>
          <w:rFonts w:ascii="宋体" w:hAnsi="宋体" w:hint="eastAsia"/>
          <w:sz w:val="24"/>
        </w:rPr>
        <w:t>磋商</w:t>
      </w:r>
      <w:r w:rsidR="004B5F2D">
        <w:rPr>
          <w:rFonts w:ascii="宋体" w:hAnsi="宋体" w:hint="eastAsia"/>
          <w:snapToGrid w:val="0"/>
          <w:sz w:val="24"/>
        </w:rPr>
        <w:t>产生的合同受中华人民共和国法律制约和保护；</w:t>
      </w:r>
    </w:p>
    <w:p w:rsidR="004A2998" w:rsidRDefault="004A2998">
      <w:pPr>
        <w:tabs>
          <w:tab w:val="left" w:pos="0"/>
          <w:tab w:val="left" w:pos="960"/>
          <w:tab w:val="left" w:pos="987"/>
          <w:tab w:val="left" w:pos="1134"/>
        </w:tabs>
        <w:adjustRightInd w:val="0"/>
        <w:snapToGrid w:val="0"/>
        <w:spacing w:line="360" w:lineRule="auto"/>
        <w:ind w:left="480"/>
        <w:rPr>
          <w:rFonts w:ascii="宋体"/>
          <w:snapToGrid w:val="0"/>
          <w:sz w:val="24"/>
        </w:rPr>
      </w:pPr>
      <w:r>
        <w:rPr>
          <w:rFonts w:ascii="宋体" w:hAnsi="宋体" w:hint="eastAsia"/>
          <w:snapToGrid w:val="0"/>
          <w:sz w:val="24"/>
        </w:rPr>
        <w:t>3、本次合同为框架协议，本次磋商按照采购人提供的清单确认项目单价，实际过程中按发生数量*单价计算实际费用。</w:t>
      </w:r>
    </w:p>
    <w:p w:rsidR="009C30D8" w:rsidRDefault="004A2998">
      <w:pPr>
        <w:tabs>
          <w:tab w:val="left" w:pos="0"/>
          <w:tab w:val="left" w:pos="960"/>
          <w:tab w:val="left" w:pos="987"/>
          <w:tab w:val="left" w:pos="1134"/>
        </w:tabs>
        <w:adjustRightInd w:val="0"/>
        <w:snapToGrid w:val="0"/>
        <w:spacing w:line="360" w:lineRule="auto"/>
        <w:ind w:left="480"/>
        <w:rPr>
          <w:rFonts w:ascii="宋体" w:hAnsi="宋体"/>
          <w:snapToGrid w:val="0"/>
          <w:sz w:val="24"/>
        </w:rPr>
      </w:pPr>
      <w:r>
        <w:rPr>
          <w:rFonts w:ascii="宋体" w:hAnsi="宋体"/>
          <w:snapToGrid w:val="0"/>
          <w:sz w:val="24"/>
        </w:rPr>
        <w:t>4</w:t>
      </w:r>
      <w:r w:rsidR="004B5F2D">
        <w:rPr>
          <w:rFonts w:ascii="宋体" w:hAnsi="宋体" w:hint="eastAsia"/>
          <w:snapToGrid w:val="0"/>
          <w:sz w:val="24"/>
        </w:rPr>
        <w:t>、本磋商文件的解释权属江苏靖江农村商业银行股份有限公司。</w:t>
      </w:r>
    </w:p>
    <w:p w:rsidR="009C30D8" w:rsidRDefault="004B5F2D">
      <w:pPr>
        <w:tabs>
          <w:tab w:val="left" w:pos="0"/>
          <w:tab w:val="left" w:pos="960"/>
          <w:tab w:val="left" w:pos="987"/>
          <w:tab w:val="left" w:pos="1134"/>
        </w:tabs>
        <w:adjustRightInd w:val="0"/>
        <w:snapToGrid w:val="0"/>
        <w:spacing w:line="360" w:lineRule="auto"/>
        <w:rPr>
          <w:rFonts w:ascii="宋体" w:eastAsia="宋体" w:hAnsi="宋体"/>
          <w:b/>
          <w:sz w:val="24"/>
          <w:szCs w:val="24"/>
        </w:rPr>
      </w:pPr>
      <w:r>
        <w:rPr>
          <w:rFonts w:ascii="宋体" w:eastAsia="宋体" w:hAnsi="宋体" w:hint="eastAsia"/>
          <w:b/>
          <w:sz w:val="24"/>
          <w:szCs w:val="24"/>
        </w:rPr>
        <w:t>三、供应商要求：</w:t>
      </w:r>
    </w:p>
    <w:p w:rsidR="009C30D8" w:rsidRDefault="004B5F2D">
      <w:pPr>
        <w:tabs>
          <w:tab w:val="left" w:pos="0"/>
          <w:tab w:val="left" w:pos="960"/>
          <w:tab w:val="left" w:pos="987"/>
          <w:tab w:val="left" w:pos="1134"/>
        </w:tabs>
        <w:adjustRightInd w:val="0"/>
        <w:snapToGrid w:val="0"/>
        <w:spacing w:line="360" w:lineRule="auto"/>
        <w:ind w:firstLineChars="200" w:firstLine="480"/>
        <w:rPr>
          <w:rFonts w:asciiTheme="minorEastAsia" w:hAnsiTheme="minorEastAsia"/>
          <w:sz w:val="24"/>
          <w:szCs w:val="24"/>
        </w:rPr>
      </w:pPr>
      <w:r>
        <w:rPr>
          <w:rFonts w:ascii="宋体" w:eastAsia="宋体" w:hAnsi="宋体" w:hint="eastAsia"/>
          <w:sz w:val="24"/>
          <w:szCs w:val="24"/>
        </w:rPr>
        <w:t>1</w:t>
      </w:r>
      <w:r w:rsidR="003A7D5A">
        <w:rPr>
          <w:rFonts w:ascii="宋体" w:eastAsia="宋体" w:hAnsi="宋体" w:hint="eastAsia"/>
          <w:sz w:val="24"/>
          <w:szCs w:val="24"/>
        </w:rPr>
        <w:t>、</w:t>
      </w:r>
      <w:r w:rsidR="00885D3E">
        <w:rPr>
          <w:rFonts w:ascii="宋体" w:hAnsi="宋体" w:hint="eastAsia"/>
          <w:sz w:val="24"/>
        </w:rPr>
        <w:t>供应商应在中国大陆地区合法注册</w:t>
      </w:r>
      <w:r w:rsidR="00DB7C93">
        <w:rPr>
          <w:rFonts w:ascii="宋体" w:hAnsi="宋体" w:hint="eastAsia"/>
          <w:sz w:val="24"/>
        </w:rPr>
        <w:t>的</w:t>
      </w:r>
      <w:r w:rsidR="002C50A1">
        <w:rPr>
          <w:rFonts w:ascii="宋体" w:hAnsi="宋体" w:hint="eastAsia"/>
          <w:sz w:val="24"/>
        </w:rPr>
        <w:t>法人</w:t>
      </w:r>
      <w:r w:rsidR="00DB7C93">
        <w:rPr>
          <w:rFonts w:ascii="宋体" w:hAnsi="宋体" w:hint="eastAsia"/>
          <w:sz w:val="24"/>
        </w:rPr>
        <w:t>单位</w:t>
      </w:r>
      <w:r w:rsidR="002C50A1">
        <w:rPr>
          <w:rFonts w:ascii="宋体" w:hAnsi="宋体" w:hint="eastAsia"/>
          <w:sz w:val="24"/>
        </w:rPr>
        <w:t>，</w:t>
      </w:r>
      <w:r w:rsidR="002C50A1" w:rsidRPr="002C50A1">
        <w:rPr>
          <w:rFonts w:ascii="宋体" w:hAnsi="宋体" w:hint="eastAsia"/>
          <w:sz w:val="24"/>
          <w:szCs w:val="24"/>
        </w:rPr>
        <w:t>经营范围包含</w:t>
      </w:r>
      <w:r w:rsidR="002C50A1" w:rsidRPr="002C50A1">
        <w:rPr>
          <w:rFonts w:asciiTheme="minorEastAsia" w:hAnsiTheme="minorEastAsia"/>
          <w:sz w:val="24"/>
          <w:szCs w:val="24"/>
        </w:rPr>
        <w:t>室内装饰装修</w:t>
      </w:r>
      <w:r w:rsidR="002C50A1" w:rsidRPr="002C50A1">
        <w:rPr>
          <w:rFonts w:asciiTheme="minorEastAsia" w:hAnsiTheme="minorEastAsia" w:hint="eastAsia"/>
          <w:sz w:val="24"/>
          <w:szCs w:val="24"/>
        </w:rPr>
        <w:t>、</w:t>
      </w:r>
      <w:r w:rsidR="002C50A1" w:rsidRPr="002C50A1">
        <w:rPr>
          <w:rFonts w:asciiTheme="minorEastAsia" w:hAnsiTheme="minorEastAsia"/>
          <w:sz w:val="24"/>
          <w:szCs w:val="24"/>
        </w:rPr>
        <w:t>建筑</w:t>
      </w:r>
      <w:r w:rsidR="002C50A1" w:rsidRPr="002C50A1">
        <w:rPr>
          <w:rFonts w:asciiTheme="minorEastAsia" w:hAnsiTheme="minorEastAsia" w:hint="eastAsia"/>
          <w:sz w:val="24"/>
          <w:szCs w:val="24"/>
        </w:rPr>
        <w:t>装饰</w:t>
      </w:r>
      <w:r w:rsidR="002C50A1" w:rsidRPr="002C50A1">
        <w:rPr>
          <w:rFonts w:asciiTheme="minorEastAsia" w:hAnsiTheme="minorEastAsia"/>
          <w:sz w:val="24"/>
          <w:szCs w:val="24"/>
        </w:rPr>
        <w:t>装修等相关内容</w:t>
      </w:r>
      <w:r w:rsidR="002C50A1">
        <w:rPr>
          <w:rFonts w:asciiTheme="minorEastAsia" w:hAnsiTheme="minorEastAsia"/>
          <w:sz w:val="24"/>
          <w:szCs w:val="24"/>
        </w:rPr>
        <w:t>。</w:t>
      </w:r>
      <w:r w:rsidR="0020122B">
        <w:rPr>
          <w:rFonts w:asciiTheme="minorEastAsia" w:hAnsiTheme="minorEastAsia" w:hint="eastAsia"/>
          <w:sz w:val="24"/>
          <w:szCs w:val="24"/>
        </w:rPr>
        <w:t>（无建筑业装修资质要求）</w:t>
      </w:r>
    </w:p>
    <w:p w:rsidR="00885D3E" w:rsidRDefault="00885D3E">
      <w:pPr>
        <w:tabs>
          <w:tab w:val="left" w:pos="0"/>
          <w:tab w:val="left" w:pos="960"/>
          <w:tab w:val="left" w:pos="987"/>
          <w:tab w:val="left" w:pos="1134"/>
        </w:tabs>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2、供应商未处于被责令停业、投标资格被取消或者财产被接管、冻结或破产状态。</w:t>
      </w:r>
    </w:p>
    <w:p w:rsidR="00885D3E" w:rsidRDefault="00885D3E">
      <w:pPr>
        <w:tabs>
          <w:tab w:val="left" w:pos="0"/>
          <w:tab w:val="left" w:pos="960"/>
          <w:tab w:val="left" w:pos="987"/>
          <w:tab w:val="left" w:pos="1134"/>
        </w:tabs>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3、供应</w:t>
      </w:r>
      <w:proofErr w:type="gramStart"/>
      <w:r>
        <w:rPr>
          <w:rFonts w:asciiTheme="minorEastAsia" w:hAnsiTheme="minorEastAsia" w:hint="eastAsia"/>
          <w:sz w:val="24"/>
          <w:szCs w:val="24"/>
        </w:rPr>
        <w:t>商没哟因</w:t>
      </w:r>
      <w:proofErr w:type="gramEnd"/>
      <w:r>
        <w:rPr>
          <w:rFonts w:asciiTheme="minorEastAsia" w:hAnsiTheme="minorEastAsia" w:hint="eastAsia"/>
          <w:sz w:val="24"/>
          <w:szCs w:val="24"/>
        </w:rPr>
        <w:t>骗取中标会者严重违约以及发生重大工程质量、安全生产事故等问题。</w:t>
      </w:r>
    </w:p>
    <w:p w:rsidR="00885D3E" w:rsidRDefault="00885D3E">
      <w:pPr>
        <w:tabs>
          <w:tab w:val="left" w:pos="0"/>
          <w:tab w:val="left" w:pos="960"/>
          <w:tab w:val="left" w:pos="987"/>
          <w:tab w:val="left" w:pos="1134"/>
        </w:tabs>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4、符合法律法规规定的其他条件。</w:t>
      </w:r>
    </w:p>
    <w:p w:rsidR="00885D3E" w:rsidRDefault="00885D3E">
      <w:pPr>
        <w:tabs>
          <w:tab w:val="left" w:pos="0"/>
          <w:tab w:val="left" w:pos="960"/>
          <w:tab w:val="left" w:pos="987"/>
          <w:tab w:val="left" w:pos="1134"/>
        </w:tabs>
        <w:adjustRightInd w:val="0"/>
        <w:snapToGrid w:val="0"/>
        <w:spacing w:line="360" w:lineRule="auto"/>
        <w:ind w:firstLineChars="200" w:firstLine="480"/>
        <w:rPr>
          <w:rStyle w:val="2Char0"/>
          <w:rFonts w:ascii="宋体" w:eastAsiaTheme="minorEastAsia" w:hAnsi="宋体" w:cstheme="minorBidi"/>
          <w:bCs w:val="0"/>
          <w:snapToGrid w:val="0"/>
          <w:sz w:val="24"/>
        </w:rPr>
      </w:pPr>
      <w:r>
        <w:rPr>
          <w:rFonts w:asciiTheme="minorEastAsia" w:hAnsiTheme="minorEastAsia" w:hint="eastAsia"/>
          <w:sz w:val="24"/>
          <w:szCs w:val="24"/>
        </w:rPr>
        <w:t>5、本项目不接受联合体参加。</w:t>
      </w:r>
    </w:p>
    <w:p w:rsidR="009C30D8" w:rsidRDefault="00885D3E">
      <w:pPr>
        <w:spacing w:line="360" w:lineRule="auto"/>
        <w:ind w:firstLineChars="200" w:firstLine="480"/>
        <w:rPr>
          <w:rFonts w:ascii="宋体" w:hAnsi="宋体"/>
          <w:sz w:val="24"/>
        </w:rPr>
      </w:pPr>
      <w:r>
        <w:rPr>
          <w:rFonts w:ascii="宋体" w:hAnsi="宋体"/>
          <w:sz w:val="24"/>
        </w:rPr>
        <w:t>6</w:t>
      </w:r>
      <w:r w:rsidR="004B5F2D">
        <w:rPr>
          <w:rFonts w:ascii="宋体" w:hAnsi="宋体" w:hint="eastAsia"/>
          <w:sz w:val="24"/>
        </w:rPr>
        <w:t>、供应商通过本次竞争性磋商，如中标，</w:t>
      </w:r>
      <w:r w:rsidR="00270B6E">
        <w:rPr>
          <w:rFonts w:ascii="宋体" w:hAnsi="宋体" w:hint="eastAsia"/>
          <w:sz w:val="24"/>
        </w:rPr>
        <w:t>项目不得转包，否则将视为违约，取消其项目成交资格的同时</w:t>
      </w:r>
      <w:r w:rsidR="004B5F2D">
        <w:rPr>
          <w:rFonts w:ascii="宋体" w:hAnsi="宋体" w:hint="eastAsia"/>
          <w:sz w:val="24"/>
        </w:rPr>
        <w:t>纳入靖江农商银行供应商黑名单。</w:t>
      </w:r>
    </w:p>
    <w:p w:rsidR="009C30D8" w:rsidRDefault="004B5F2D">
      <w:pPr>
        <w:spacing w:line="360" w:lineRule="auto"/>
        <w:rPr>
          <w:rFonts w:ascii="宋体" w:eastAsia="宋体" w:hAnsi="宋体"/>
          <w:b/>
          <w:sz w:val="24"/>
          <w:szCs w:val="24"/>
        </w:rPr>
      </w:pPr>
      <w:r>
        <w:rPr>
          <w:rFonts w:ascii="宋体" w:eastAsia="宋体" w:hAnsi="宋体" w:hint="eastAsia"/>
          <w:b/>
          <w:sz w:val="24"/>
          <w:szCs w:val="24"/>
        </w:rPr>
        <w:t>四、保证金及费用</w:t>
      </w:r>
    </w:p>
    <w:p w:rsidR="009C30D8" w:rsidRDefault="004B5F2D">
      <w:pPr>
        <w:spacing w:line="360" w:lineRule="auto"/>
        <w:rPr>
          <w:rFonts w:ascii="宋体" w:eastAsia="宋体" w:hAnsi="宋体"/>
          <w:b/>
          <w:sz w:val="24"/>
          <w:szCs w:val="24"/>
        </w:rPr>
      </w:pPr>
      <w:r>
        <w:rPr>
          <w:rFonts w:ascii="宋体" w:eastAsia="宋体" w:hAnsi="宋体" w:hint="eastAsia"/>
          <w:b/>
          <w:sz w:val="24"/>
          <w:szCs w:val="24"/>
        </w:rPr>
        <w:t>（一）响应保证金</w:t>
      </w:r>
    </w:p>
    <w:p w:rsidR="009C30D8" w:rsidRDefault="004B5F2D">
      <w:pPr>
        <w:spacing w:line="460" w:lineRule="exact"/>
        <w:ind w:firstLine="480"/>
        <w:rPr>
          <w:rFonts w:ascii="宋体" w:hAnsi="宋体"/>
          <w:sz w:val="24"/>
          <w:szCs w:val="24"/>
        </w:rPr>
      </w:pPr>
      <w:r>
        <w:rPr>
          <w:rFonts w:ascii="宋体" w:hAnsi="宋体" w:hint="eastAsia"/>
          <w:sz w:val="24"/>
          <w:szCs w:val="24"/>
        </w:rPr>
        <w:t>1、供应商人需缴纳响应保证金</w:t>
      </w:r>
      <w:r>
        <w:rPr>
          <w:rFonts w:ascii="宋体" w:hAnsi="宋体" w:hint="eastAsia"/>
          <w:sz w:val="24"/>
          <w:szCs w:val="24"/>
          <w:u w:val="single"/>
        </w:rPr>
        <w:t>贰</w:t>
      </w:r>
      <w:r>
        <w:rPr>
          <w:rFonts w:ascii="宋体" w:hAnsi="宋体" w:hint="eastAsia"/>
          <w:sz w:val="24"/>
          <w:szCs w:val="24"/>
        </w:rPr>
        <w:t>万元。</w:t>
      </w:r>
    </w:p>
    <w:p w:rsidR="009C30D8" w:rsidRDefault="004B5F2D">
      <w:pPr>
        <w:spacing w:line="460" w:lineRule="exact"/>
        <w:ind w:firstLine="480"/>
        <w:rPr>
          <w:rFonts w:ascii="宋体" w:hAnsi="宋体"/>
          <w:sz w:val="24"/>
          <w:szCs w:val="24"/>
        </w:rPr>
      </w:pPr>
      <w:r>
        <w:rPr>
          <w:rFonts w:ascii="宋体" w:hAnsi="宋体" w:hint="eastAsia"/>
          <w:sz w:val="24"/>
          <w:szCs w:val="24"/>
        </w:rPr>
        <w:t>2、响应保证金的缴纳：供应商人应于响应文件截止时间前以转账、电汇、</w:t>
      </w:r>
      <w:proofErr w:type="gramStart"/>
      <w:r>
        <w:rPr>
          <w:rFonts w:ascii="宋体" w:hAnsi="宋体" w:hint="eastAsia"/>
          <w:sz w:val="24"/>
          <w:szCs w:val="24"/>
        </w:rPr>
        <w:t>网银等</w:t>
      </w:r>
      <w:proofErr w:type="gramEnd"/>
      <w:r>
        <w:rPr>
          <w:rFonts w:ascii="宋体" w:hAnsi="宋体" w:hint="eastAsia"/>
          <w:sz w:val="24"/>
          <w:szCs w:val="24"/>
        </w:rPr>
        <w:t>方式缴纳响应保证金到采购人指定的账户，且必须将响应保证金付款凭证随响应文件同时递交采购人，采购人不接受现金缴纳的方式。</w:t>
      </w:r>
    </w:p>
    <w:p w:rsidR="009C30D8" w:rsidRDefault="004B5F2D">
      <w:pPr>
        <w:spacing w:line="460" w:lineRule="exact"/>
        <w:ind w:firstLine="480"/>
        <w:rPr>
          <w:rFonts w:ascii="宋体" w:hAnsi="宋体"/>
          <w:sz w:val="24"/>
          <w:szCs w:val="24"/>
        </w:rPr>
      </w:pPr>
      <w:r>
        <w:rPr>
          <w:rFonts w:ascii="宋体" w:hAnsi="宋体" w:hint="eastAsia"/>
          <w:sz w:val="24"/>
          <w:szCs w:val="24"/>
        </w:rPr>
        <w:t>3、采购人指定账号信息：</w:t>
      </w:r>
    </w:p>
    <w:p w:rsidR="009C30D8" w:rsidRDefault="004B5F2D">
      <w:pPr>
        <w:spacing w:line="460" w:lineRule="exact"/>
        <w:ind w:firstLine="480"/>
        <w:rPr>
          <w:rFonts w:ascii="宋体" w:hAnsi="宋体"/>
          <w:sz w:val="24"/>
          <w:szCs w:val="24"/>
        </w:rPr>
      </w:pPr>
      <w:r>
        <w:rPr>
          <w:rFonts w:ascii="宋体" w:hAnsi="宋体" w:hint="eastAsia"/>
          <w:sz w:val="24"/>
          <w:szCs w:val="24"/>
        </w:rPr>
        <w:t>采购人名称：江苏靖江农村商业银行股份有限公司</w:t>
      </w:r>
    </w:p>
    <w:p w:rsidR="009C30D8" w:rsidRDefault="004B5F2D">
      <w:pPr>
        <w:spacing w:line="460" w:lineRule="exact"/>
        <w:ind w:firstLine="480"/>
        <w:rPr>
          <w:rFonts w:ascii="宋体" w:hAnsi="宋体"/>
          <w:sz w:val="24"/>
          <w:szCs w:val="24"/>
        </w:rPr>
      </w:pPr>
      <w:r>
        <w:rPr>
          <w:rFonts w:ascii="宋体" w:hAnsi="宋体" w:hint="eastAsia"/>
          <w:sz w:val="24"/>
          <w:szCs w:val="24"/>
        </w:rPr>
        <w:lastRenderedPageBreak/>
        <w:t>开户银行：江苏靖江农村商业银行股份有限公司营业部</w:t>
      </w:r>
    </w:p>
    <w:p w:rsidR="009C30D8" w:rsidRDefault="004B5F2D">
      <w:pPr>
        <w:spacing w:line="460" w:lineRule="exact"/>
        <w:ind w:firstLine="480"/>
        <w:rPr>
          <w:rFonts w:ascii="宋体" w:hAnsi="宋体"/>
          <w:sz w:val="24"/>
          <w:szCs w:val="24"/>
        </w:rPr>
      </w:pPr>
      <w:r>
        <w:rPr>
          <w:rFonts w:ascii="宋体" w:hAnsi="宋体" w:hint="eastAsia"/>
          <w:sz w:val="24"/>
          <w:szCs w:val="24"/>
        </w:rPr>
        <w:t>账号：3210240101201000074697</w:t>
      </w:r>
    </w:p>
    <w:p w:rsidR="009C30D8" w:rsidRDefault="004B5F2D">
      <w:pPr>
        <w:spacing w:line="460" w:lineRule="exact"/>
        <w:ind w:firstLine="480"/>
        <w:rPr>
          <w:rFonts w:ascii="宋体" w:hAnsi="宋体"/>
          <w:b/>
          <w:sz w:val="24"/>
          <w:szCs w:val="24"/>
        </w:rPr>
      </w:pPr>
      <w:r>
        <w:rPr>
          <w:rFonts w:ascii="宋体" w:hAnsi="宋体" w:hint="eastAsia"/>
          <w:b/>
          <w:sz w:val="24"/>
          <w:szCs w:val="24"/>
        </w:rPr>
        <w:t>转账时应备注：</w:t>
      </w:r>
      <w:r w:rsidR="003A7D5A">
        <w:rPr>
          <w:rFonts w:ascii="宋体" w:hAnsi="宋体" w:hint="eastAsia"/>
          <w:b/>
          <w:sz w:val="24"/>
          <w:szCs w:val="24"/>
        </w:rPr>
        <w:t>日常基建维修</w:t>
      </w:r>
      <w:r w:rsidR="006166DE">
        <w:rPr>
          <w:rFonts w:ascii="宋体" w:hAnsi="宋体" w:hint="eastAsia"/>
          <w:b/>
          <w:sz w:val="24"/>
          <w:szCs w:val="24"/>
        </w:rPr>
        <w:t>项目</w:t>
      </w:r>
      <w:r>
        <w:rPr>
          <w:rFonts w:ascii="宋体" w:hAnsi="宋体" w:hint="eastAsia"/>
          <w:b/>
          <w:sz w:val="24"/>
          <w:szCs w:val="24"/>
        </w:rPr>
        <w:t>竞争性磋商响应保证金</w:t>
      </w:r>
    </w:p>
    <w:p w:rsidR="009C30D8" w:rsidRDefault="004B5F2D">
      <w:pPr>
        <w:spacing w:line="460" w:lineRule="exact"/>
        <w:ind w:firstLine="480"/>
        <w:rPr>
          <w:rFonts w:ascii="宋体" w:hAnsi="宋体"/>
          <w:sz w:val="24"/>
          <w:szCs w:val="24"/>
        </w:rPr>
      </w:pPr>
      <w:r>
        <w:rPr>
          <w:rFonts w:ascii="宋体" w:hAnsi="宋体" w:hint="eastAsia"/>
          <w:sz w:val="24"/>
          <w:szCs w:val="24"/>
        </w:rPr>
        <w:t>4、未成交供应商的响应保证金在磋商结果公示后一周予以退还（无息）。</w:t>
      </w:r>
    </w:p>
    <w:p w:rsidR="009C30D8" w:rsidRDefault="004B5F2D">
      <w:pPr>
        <w:spacing w:line="460" w:lineRule="exact"/>
        <w:ind w:firstLine="480"/>
        <w:rPr>
          <w:rFonts w:ascii="宋体" w:hAnsi="宋体"/>
          <w:sz w:val="24"/>
          <w:szCs w:val="24"/>
        </w:rPr>
      </w:pPr>
      <w:r>
        <w:rPr>
          <w:rFonts w:ascii="宋体" w:hAnsi="宋体" w:hint="eastAsia"/>
          <w:sz w:val="24"/>
          <w:szCs w:val="24"/>
        </w:rPr>
        <w:t>5</w:t>
      </w:r>
      <w:r w:rsidR="00CD2499">
        <w:rPr>
          <w:rFonts w:ascii="宋体" w:hAnsi="宋体" w:hint="eastAsia"/>
          <w:sz w:val="24"/>
          <w:szCs w:val="24"/>
        </w:rPr>
        <w:t>、成交供应商的响应保证金在签订</w:t>
      </w:r>
      <w:r>
        <w:rPr>
          <w:rFonts w:ascii="宋体" w:hAnsi="宋体" w:hint="eastAsia"/>
          <w:sz w:val="24"/>
          <w:szCs w:val="24"/>
        </w:rPr>
        <w:t>合同后，转为履约保证金（无息）。</w:t>
      </w:r>
    </w:p>
    <w:p w:rsidR="009C30D8" w:rsidRDefault="004B5F2D">
      <w:pPr>
        <w:spacing w:line="460" w:lineRule="exact"/>
        <w:ind w:firstLine="480"/>
        <w:rPr>
          <w:rFonts w:ascii="宋体" w:hAnsi="宋体"/>
          <w:sz w:val="24"/>
          <w:szCs w:val="24"/>
        </w:rPr>
      </w:pPr>
      <w:r>
        <w:rPr>
          <w:rFonts w:ascii="宋体" w:hAnsi="宋体" w:hint="eastAsia"/>
          <w:sz w:val="24"/>
          <w:szCs w:val="24"/>
        </w:rPr>
        <w:t>6、供应商人出现下列情况之一者，采购人有权取消其成交资格，并没收其响应保证金：</w:t>
      </w:r>
    </w:p>
    <w:p w:rsidR="009C30D8" w:rsidRDefault="004B5F2D">
      <w:pPr>
        <w:spacing w:line="460" w:lineRule="exact"/>
        <w:ind w:firstLine="480"/>
        <w:rPr>
          <w:rFonts w:ascii="宋体" w:hAnsi="宋体"/>
          <w:sz w:val="24"/>
          <w:szCs w:val="24"/>
        </w:rPr>
      </w:pPr>
      <w:r>
        <w:rPr>
          <w:rFonts w:ascii="宋体" w:hAnsi="宋体" w:hint="eastAsia"/>
          <w:sz w:val="24"/>
          <w:szCs w:val="24"/>
        </w:rPr>
        <w:t>①供应商人在响应有效期内撤回其响应文件；</w:t>
      </w:r>
    </w:p>
    <w:p w:rsidR="009C30D8" w:rsidRDefault="004B5F2D">
      <w:pPr>
        <w:spacing w:line="460" w:lineRule="exact"/>
        <w:ind w:firstLine="480"/>
        <w:rPr>
          <w:rFonts w:ascii="宋体" w:hAnsi="宋体"/>
          <w:sz w:val="24"/>
          <w:szCs w:val="24"/>
        </w:rPr>
      </w:pPr>
      <w:r>
        <w:rPr>
          <w:rFonts w:ascii="宋体" w:hAnsi="宋体" w:hint="eastAsia"/>
          <w:sz w:val="24"/>
          <w:szCs w:val="24"/>
        </w:rPr>
        <w:t>②成交</w:t>
      </w:r>
      <w:proofErr w:type="gramStart"/>
      <w:r>
        <w:rPr>
          <w:rFonts w:ascii="宋体" w:hAnsi="宋体" w:hint="eastAsia"/>
          <w:sz w:val="24"/>
          <w:szCs w:val="24"/>
        </w:rPr>
        <w:t>供应商无正当</w:t>
      </w:r>
      <w:proofErr w:type="gramEnd"/>
      <w:r>
        <w:rPr>
          <w:rFonts w:ascii="宋体" w:hAnsi="宋体" w:hint="eastAsia"/>
          <w:sz w:val="24"/>
          <w:szCs w:val="24"/>
        </w:rPr>
        <w:t>理由拒绝签订施工合同；</w:t>
      </w:r>
    </w:p>
    <w:p w:rsidR="009C30D8" w:rsidRDefault="004B5F2D">
      <w:pPr>
        <w:spacing w:line="460" w:lineRule="exact"/>
        <w:ind w:firstLine="480"/>
        <w:rPr>
          <w:rFonts w:ascii="宋体" w:hAnsi="宋体"/>
          <w:sz w:val="24"/>
          <w:szCs w:val="24"/>
        </w:rPr>
      </w:pPr>
      <w:r>
        <w:rPr>
          <w:rFonts w:ascii="宋体" w:hAnsi="宋体" w:hint="eastAsia"/>
          <w:sz w:val="24"/>
          <w:szCs w:val="24"/>
        </w:rPr>
        <w:t>③供应商人相互串通投标或有其它违法、违规行为。</w:t>
      </w:r>
    </w:p>
    <w:p w:rsidR="009C30D8" w:rsidRDefault="004B5F2D">
      <w:pPr>
        <w:spacing w:line="460" w:lineRule="exact"/>
        <w:ind w:firstLine="482"/>
        <w:rPr>
          <w:rFonts w:ascii="宋体" w:hAnsi="宋体"/>
          <w:b/>
          <w:bCs/>
          <w:sz w:val="24"/>
          <w:szCs w:val="24"/>
        </w:rPr>
      </w:pPr>
      <w:r>
        <w:rPr>
          <w:rFonts w:ascii="宋体" w:hAnsi="宋体" w:hint="eastAsia"/>
          <w:b/>
          <w:bCs/>
          <w:sz w:val="24"/>
          <w:szCs w:val="24"/>
        </w:rPr>
        <w:t>（二）履约保证金</w:t>
      </w:r>
    </w:p>
    <w:p w:rsidR="009C30D8" w:rsidRDefault="006166DE">
      <w:pPr>
        <w:spacing w:line="460" w:lineRule="exact"/>
        <w:ind w:firstLine="480"/>
        <w:rPr>
          <w:rFonts w:ascii="宋体" w:hAnsi="宋体"/>
          <w:sz w:val="24"/>
          <w:szCs w:val="24"/>
        </w:rPr>
      </w:pPr>
      <w:r>
        <w:rPr>
          <w:rFonts w:ascii="宋体" w:hAnsi="宋体" w:hint="eastAsia"/>
          <w:sz w:val="24"/>
          <w:szCs w:val="24"/>
        </w:rPr>
        <w:t>为确保项目</w:t>
      </w:r>
      <w:r w:rsidR="0020122B">
        <w:rPr>
          <w:rFonts w:ascii="宋体" w:hAnsi="宋体" w:hint="eastAsia"/>
          <w:sz w:val="24"/>
          <w:szCs w:val="24"/>
        </w:rPr>
        <w:t>正常实施</w:t>
      </w:r>
      <w:r w:rsidR="004B5F2D">
        <w:rPr>
          <w:rFonts w:ascii="宋体" w:hAnsi="宋体" w:hint="eastAsia"/>
          <w:sz w:val="24"/>
          <w:szCs w:val="24"/>
        </w:rPr>
        <w:t>，成交供应商应</w:t>
      </w:r>
      <w:r w:rsidR="0020122B">
        <w:rPr>
          <w:rFonts w:ascii="宋体" w:hAnsi="宋体" w:hint="eastAsia"/>
          <w:sz w:val="24"/>
          <w:szCs w:val="24"/>
        </w:rPr>
        <w:t>所缴纳的投标保证金直接转为</w:t>
      </w:r>
      <w:r w:rsidR="004B5F2D">
        <w:rPr>
          <w:rFonts w:ascii="宋体" w:hAnsi="宋体" w:hint="eastAsia"/>
          <w:sz w:val="24"/>
          <w:szCs w:val="24"/>
        </w:rPr>
        <w:t>履约保证金</w:t>
      </w:r>
      <w:r w:rsidR="0020122B">
        <w:rPr>
          <w:rFonts w:ascii="宋体" w:hAnsi="宋体" w:hint="eastAsia"/>
          <w:sz w:val="24"/>
          <w:szCs w:val="24"/>
        </w:rPr>
        <w:t>。</w:t>
      </w:r>
      <w:r w:rsidR="00DB7C93">
        <w:rPr>
          <w:rFonts w:ascii="宋体" w:hAnsi="宋体" w:hint="eastAsia"/>
          <w:sz w:val="24"/>
          <w:szCs w:val="24"/>
        </w:rPr>
        <w:t>合同期满按质完成的，</w:t>
      </w:r>
      <w:r w:rsidR="00320A1F">
        <w:rPr>
          <w:rFonts w:ascii="宋体" w:hAnsi="宋体" w:hint="eastAsia"/>
          <w:sz w:val="24"/>
          <w:szCs w:val="24"/>
        </w:rPr>
        <w:t>退还履约保证金。</w:t>
      </w:r>
    </w:p>
    <w:p w:rsidR="009C30D8" w:rsidRDefault="004B5F2D">
      <w:pPr>
        <w:spacing w:line="360" w:lineRule="auto"/>
        <w:ind w:firstLineChars="200" w:firstLine="482"/>
        <w:rPr>
          <w:rFonts w:ascii="宋体" w:hAnsi="宋体"/>
          <w:b/>
          <w:sz w:val="24"/>
          <w:szCs w:val="24"/>
        </w:rPr>
      </w:pPr>
      <w:r>
        <w:rPr>
          <w:rFonts w:ascii="宋体" w:eastAsia="宋体" w:hAnsi="宋体" w:hint="eastAsia"/>
          <w:b/>
          <w:sz w:val="24"/>
          <w:szCs w:val="24"/>
        </w:rPr>
        <w:t>（三）费用</w:t>
      </w:r>
    </w:p>
    <w:p w:rsidR="009C30D8" w:rsidRDefault="004B5F2D">
      <w:pPr>
        <w:spacing w:line="360" w:lineRule="auto"/>
        <w:ind w:firstLineChars="200" w:firstLine="480"/>
        <w:rPr>
          <w:rFonts w:ascii="宋体" w:hAnsi="宋体"/>
          <w:sz w:val="24"/>
          <w:szCs w:val="24"/>
        </w:rPr>
      </w:pPr>
      <w:r>
        <w:rPr>
          <w:rFonts w:ascii="宋体" w:hAnsi="宋体" w:hint="eastAsia"/>
          <w:sz w:val="24"/>
          <w:szCs w:val="24"/>
        </w:rPr>
        <w:t>供应商在准备和参加磋商过程中产生的一切费用，不论结果如何，均由供应商自行负担。</w:t>
      </w:r>
    </w:p>
    <w:p w:rsidR="009C30D8" w:rsidRDefault="00270B6E">
      <w:pPr>
        <w:spacing w:line="460" w:lineRule="exact"/>
        <w:outlineLvl w:val="0"/>
        <w:rPr>
          <w:rFonts w:ascii="宋体" w:hAnsi="宋体"/>
          <w:b/>
          <w:bCs/>
          <w:sz w:val="24"/>
          <w:szCs w:val="24"/>
        </w:rPr>
      </w:pPr>
      <w:r>
        <w:rPr>
          <w:rFonts w:ascii="宋体" w:hAnsi="宋体" w:hint="eastAsia"/>
          <w:b/>
          <w:bCs/>
          <w:sz w:val="24"/>
          <w:szCs w:val="24"/>
        </w:rPr>
        <w:t>五</w:t>
      </w:r>
      <w:r w:rsidR="004B5F2D">
        <w:rPr>
          <w:rFonts w:ascii="宋体" w:hAnsi="宋体" w:hint="eastAsia"/>
          <w:b/>
          <w:bCs/>
          <w:sz w:val="24"/>
          <w:szCs w:val="24"/>
        </w:rPr>
        <w:t>、项目具体要求</w:t>
      </w:r>
    </w:p>
    <w:p w:rsidR="009C30D8" w:rsidRDefault="004B5F2D">
      <w:pPr>
        <w:spacing w:line="460" w:lineRule="exact"/>
        <w:ind w:firstLine="482"/>
        <w:rPr>
          <w:rFonts w:asciiTheme="minorEastAsia" w:hAnsiTheme="minorEastAsia"/>
          <w:b/>
          <w:bCs/>
          <w:sz w:val="24"/>
          <w:szCs w:val="24"/>
        </w:rPr>
      </w:pPr>
      <w:r>
        <w:rPr>
          <w:rFonts w:asciiTheme="minorEastAsia" w:hAnsiTheme="minorEastAsia" w:hint="eastAsia"/>
          <w:b/>
          <w:bCs/>
          <w:sz w:val="24"/>
          <w:szCs w:val="24"/>
        </w:rPr>
        <w:t>（</w:t>
      </w:r>
      <w:r w:rsidR="00320A1F">
        <w:rPr>
          <w:rFonts w:asciiTheme="minorEastAsia" w:hAnsiTheme="minorEastAsia" w:hint="eastAsia"/>
          <w:b/>
          <w:bCs/>
          <w:sz w:val="24"/>
          <w:szCs w:val="24"/>
        </w:rPr>
        <w:t>一</w:t>
      </w:r>
      <w:r w:rsidR="006166DE">
        <w:rPr>
          <w:rFonts w:asciiTheme="minorEastAsia" w:hAnsiTheme="minorEastAsia" w:hint="eastAsia"/>
          <w:b/>
          <w:bCs/>
          <w:sz w:val="24"/>
          <w:szCs w:val="24"/>
        </w:rPr>
        <w:t>）</w:t>
      </w:r>
      <w:r w:rsidR="002D555F">
        <w:rPr>
          <w:rFonts w:asciiTheme="minorEastAsia" w:hAnsiTheme="minorEastAsia" w:hint="eastAsia"/>
          <w:b/>
          <w:bCs/>
          <w:sz w:val="24"/>
          <w:szCs w:val="24"/>
        </w:rPr>
        <w:t>具体内容</w:t>
      </w:r>
    </w:p>
    <w:p w:rsidR="009C30D8" w:rsidRDefault="00320A1F">
      <w:pPr>
        <w:spacing w:line="460" w:lineRule="exact"/>
        <w:ind w:firstLine="480"/>
        <w:rPr>
          <w:rFonts w:asciiTheme="minorEastAsia" w:hAnsiTheme="minorEastAsia"/>
          <w:sz w:val="24"/>
          <w:szCs w:val="24"/>
        </w:rPr>
      </w:pPr>
      <w:r>
        <w:rPr>
          <w:rFonts w:asciiTheme="minorEastAsia" w:hAnsiTheme="minorEastAsia" w:hint="eastAsia"/>
          <w:sz w:val="24"/>
          <w:szCs w:val="24"/>
        </w:rPr>
        <w:t>本</w:t>
      </w:r>
      <w:r w:rsidR="006166DE">
        <w:rPr>
          <w:rFonts w:asciiTheme="minorEastAsia" w:hAnsiTheme="minorEastAsia" w:hint="eastAsia"/>
          <w:sz w:val="24"/>
          <w:szCs w:val="24"/>
        </w:rPr>
        <w:t>项目</w:t>
      </w:r>
      <w:r w:rsidR="00DB7C93">
        <w:rPr>
          <w:rFonts w:asciiTheme="minorEastAsia" w:hAnsiTheme="minorEastAsia" w:hint="eastAsia"/>
          <w:sz w:val="24"/>
          <w:szCs w:val="24"/>
        </w:rPr>
        <w:t>为靖江农商行各营业网点日常基建类维修，</w:t>
      </w:r>
      <w:r w:rsidR="002D555F">
        <w:rPr>
          <w:rFonts w:asciiTheme="minorEastAsia" w:hAnsiTheme="minorEastAsia" w:hint="eastAsia"/>
          <w:sz w:val="24"/>
          <w:szCs w:val="24"/>
        </w:rPr>
        <w:t>主要包含室内外装饰项目维修、水电项目维修等，</w:t>
      </w:r>
      <w:r w:rsidR="00DB7C93">
        <w:rPr>
          <w:rFonts w:asciiTheme="minorEastAsia" w:hAnsiTheme="minorEastAsia" w:hint="eastAsia"/>
          <w:sz w:val="24"/>
          <w:szCs w:val="24"/>
        </w:rPr>
        <w:t>具体项目见清单。维修所采用的各类材料应符合国家现行标准要求，维修方式应合理</w:t>
      </w:r>
      <w:r w:rsidR="00740240">
        <w:rPr>
          <w:rFonts w:asciiTheme="minorEastAsia" w:hAnsiTheme="minorEastAsia" w:hint="eastAsia"/>
          <w:sz w:val="24"/>
          <w:szCs w:val="24"/>
        </w:rPr>
        <w:t>。</w:t>
      </w:r>
    </w:p>
    <w:p w:rsidR="009C30D8" w:rsidRDefault="00223DF9">
      <w:pPr>
        <w:spacing w:line="460" w:lineRule="exact"/>
        <w:ind w:firstLine="482"/>
        <w:rPr>
          <w:rFonts w:asciiTheme="minorEastAsia" w:hAnsiTheme="minorEastAsia"/>
          <w:b/>
          <w:bCs/>
          <w:sz w:val="24"/>
          <w:szCs w:val="24"/>
        </w:rPr>
      </w:pPr>
      <w:r>
        <w:rPr>
          <w:rFonts w:asciiTheme="minorEastAsia" w:hAnsiTheme="minorEastAsia" w:hint="eastAsia"/>
          <w:b/>
          <w:bCs/>
          <w:sz w:val="24"/>
          <w:szCs w:val="24"/>
        </w:rPr>
        <w:t>（</w:t>
      </w:r>
      <w:r w:rsidR="002D555F">
        <w:rPr>
          <w:rFonts w:asciiTheme="minorEastAsia" w:hAnsiTheme="minorEastAsia" w:hint="eastAsia"/>
          <w:b/>
          <w:bCs/>
          <w:sz w:val="24"/>
          <w:szCs w:val="24"/>
        </w:rPr>
        <w:t>二</w:t>
      </w:r>
      <w:r>
        <w:rPr>
          <w:rFonts w:asciiTheme="minorEastAsia" w:hAnsiTheme="minorEastAsia" w:hint="eastAsia"/>
          <w:b/>
          <w:bCs/>
          <w:sz w:val="24"/>
          <w:szCs w:val="24"/>
        </w:rPr>
        <w:t>）</w:t>
      </w:r>
      <w:r w:rsidR="004B5F2D">
        <w:rPr>
          <w:rFonts w:asciiTheme="minorEastAsia" w:hAnsiTheme="minorEastAsia" w:hint="eastAsia"/>
          <w:b/>
          <w:bCs/>
          <w:sz w:val="24"/>
          <w:szCs w:val="24"/>
        </w:rPr>
        <w:t>造价计价方式</w:t>
      </w:r>
    </w:p>
    <w:p w:rsidR="00805BED" w:rsidRDefault="00805BED">
      <w:pPr>
        <w:spacing w:line="460" w:lineRule="exact"/>
        <w:ind w:firstLine="480"/>
        <w:rPr>
          <w:rFonts w:asciiTheme="minorEastAsia" w:hAnsiTheme="minorEastAsia"/>
          <w:sz w:val="24"/>
          <w:szCs w:val="24"/>
        </w:rPr>
      </w:pPr>
      <w:r>
        <w:rPr>
          <w:rFonts w:asciiTheme="minorEastAsia" w:hAnsiTheme="minorEastAsia" w:hint="eastAsia"/>
          <w:sz w:val="24"/>
          <w:szCs w:val="24"/>
        </w:rPr>
        <w:t>1</w:t>
      </w:r>
      <w:r w:rsidR="00CD2499">
        <w:rPr>
          <w:rFonts w:asciiTheme="minorEastAsia" w:hAnsiTheme="minorEastAsia" w:hint="eastAsia"/>
          <w:sz w:val="24"/>
          <w:szCs w:val="24"/>
        </w:rPr>
        <w:t>、</w:t>
      </w:r>
      <w:r w:rsidR="00223DF9">
        <w:rPr>
          <w:rFonts w:asciiTheme="minorEastAsia" w:hAnsiTheme="minorEastAsia" w:hint="eastAsia"/>
          <w:sz w:val="24"/>
          <w:szCs w:val="24"/>
        </w:rPr>
        <w:t>本次计价分为</w:t>
      </w:r>
      <w:r w:rsidR="00223DF9">
        <w:rPr>
          <w:rFonts w:asciiTheme="minorEastAsia" w:hAnsiTheme="minorEastAsia"/>
          <w:sz w:val="24"/>
          <w:szCs w:val="24"/>
        </w:rPr>
        <w:t>日常维修材料部</w:t>
      </w:r>
      <w:r w:rsidR="009E3B4F">
        <w:rPr>
          <w:rFonts w:asciiTheme="minorEastAsia" w:hAnsiTheme="minorEastAsia"/>
          <w:sz w:val="24"/>
          <w:szCs w:val="24"/>
        </w:rPr>
        <w:t>分和人工部分</w:t>
      </w:r>
      <w:r w:rsidR="00CD2499">
        <w:rPr>
          <w:rFonts w:asciiTheme="minorEastAsia" w:hAnsiTheme="minorEastAsia" w:hint="eastAsia"/>
          <w:sz w:val="24"/>
          <w:szCs w:val="24"/>
        </w:rPr>
        <w:t>独立</w:t>
      </w:r>
      <w:r w:rsidR="002D555F">
        <w:rPr>
          <w:rFonts w:asciiTheme="minorEastAsia" w:hAnsiTheme="minorEastAsia"/>
          <w:sz w:val="24"/>
          <w:szCs w:val="24"/>
        </w:rPr>
        <w:t>计价</w:t>
      </w:r>
      <w:r>
        <w:rPr>
          <w:rFonts w:asciiTheme="minorEastAsia" w:hAnsiTheme="minorEastAsia" w:hint="eastAsia"/>
          <w:sz w:val="24"/>
          <w:szCs w:val="24"/>
        </w:rPr>
        <w:t>。</w:t>
      </w:r>
    </w:p>
    <w:p w:rsidR="00805BED" w:rsidRDefault="00CD2499">
      <w:pPr>
        <w:spacing w:line="460" w:lineRule="exact"/>
        <w:ind w:firstLine="480"/>
        <w:rPr>
          <w:rFonts w:asciiTheme="minorEastAsia" w:hAnsiTheme="minorEastAsia"/>
          <w:sz w:val="24"/>
          <w:szCs w:val="24"/>
        </w:rPr>
      </w:pPr>
      <w:r>
        <w:rPr>
          <w:rFonts w:asciiTheme="minorEastAsia" w:hAnsiTheme="minorEastAsia"/>
          <w:sz w:val="24"/>
          <w:szCs w:val="24"/>
        </w:rPr>
        <w:t>2</w:t>
      </w:r>
      <w:r>
        <w:rPr>
          <w:rFonts w:asciiTheme="minorEastAsia" w:hAnsiTheme="minorEastAsia" w:hint="eastAsia"/>
          <w:sz w:val="24"/>
          <w:szCs w:val="24"/>
        </w:rPr>
        <w:t>、</w:t>
      </w:r>
      <w:r w:rsidR="002D555F">
        <w:rPr>
          <w:rFonts w:asciiTheme="minorEastAsia" w:hAnsiTheme="minorEastAsia" w:hint="eastAsia"/>
          <w:sz w:val="24"/>
          <w:szCs w:val="24"/>
        </w:rPr>
        <w:t>材料部分</w:t>
      </w:r>
      <w:r w:rsidR="00805BED">
        <w:rPr>
          <w:rFonts w:asciiTheme="minorEastAsia" w:hAnsiTheme="minorEastAsia" w:hint="eastAsia"/>
          <w:sz w:val="24"/>
          <w:szCs w:val="24"/>
        </w:rPr>
        <w:t>为</w:t>
      </w:r>
      <w:r w:rsidR="002D555F">
        <w:rPr>
          <w:rFonts w:asciiTheme="minorEastAsia" w:hAnsiTheme="minorEastAsia" w:hint="eastAsia"/>
          <w:sz w:val="24"/>
          <w:szCs w:val="24"/>
        </w:rPr>
        <w:t>日常基建维修所涉及的各类材料，</w:t>
      </w:r>
      <w:r w:rsidR="00805BED">
        <w:rPr>
          <w:rFonts w:asciiTheme="minorEastAsia" w:hAnsiTheme="minorEastAsia" w:hint="eastAsia"/>
          <w:sz w:val="24"/>
          <w:szCs w:val="24"/>
        </w:rPr>
        <w:t>共分为4个大类，本次报价按照1（</w:t>
      </w:r>
      <w:proofErr w:type="gramStart"/>
      <w:r w:rsidR="00805BED">
        <w:rPr>
          <w:rFonts w:asciiTheme="minorEastAsia" w:hAnsiTheme="minorEastAsia" w:hint="eastAsia"/>
          <w:sz w:val="24"/>
          <w:szCs w:val="24"/>
        </w:rPr>
        <w:t>个</w:t>
      </w:r>
      <w:proofErr w:type="gramEnd"/>
      <w:r w:rsidR="00805BED">
        <w:rPr>
          <w:rFonts w:asciiTheme="minorEastAsia" w:hAnsiTheme="minorEastAsia" w:hint="eastAsia"/>
          <w:sz w:val="24"/>
          <w:szCs w:val="24"/>
        </w:rPr>
        <w:t>、米、套</w:t>
      </w:r>
      <w:r w:rsidR="00C022EF">
        <w:rPr>
          <w:rFonts w:asciiTheme="minorEastAsia" w:hAnsiTheme="minorEastAsia" w:hint="eastAsia"/>
          <w:sz w:val="24"/>
          <w:szCs w:val="24"/>
        </w:rPr>
        <w:t>、平方、</w:t>
      </w:r>
      <w:proofErr w:type="gramStart"/>
      <w:r w:rsidR="00C022EF">
        <w:rPr>
          <w:rFonts w:asciiTheme="minorEastAsia" w:hAnsiTheme="minorEastAsia" w:hint="eastAsia"/>
          <w:sz w:val="24"/>
          <w:szCs w:val="24"/>
        </w:rPr>
        <w:t>个</w:t>
      </w:r>
      <w:proofErr w:type="gramEnd"/>
      <w:r w:rsidR="00805BED">
        <w:rPr>
          <w:rFonts w:asciiTheme="minorEastAsia" w:hAnsiTheme="minorEastAsia" w:hint="eastAsia"/>
          <w:sz w:val="24"/>
          <w:szCs w:val="24"/>
        </w:rPr>
        <w:t>等）计算，合同履行时</w:t>
      </w:r>
      <w:r w:rsidR="002D555F">
        <w:rPr>
          <w:rFonts w:asciiTheme="minorEastAsia" w:hAnsiTheme="minorEastAsia" w:hint="eastAsia"/>
          <w:sz w:val="24"/>
          <w:szCs w:val="24"/>
        </w:rPr>
        <w:t>按实际发生的数量计算</w:t>
      </w:r>
      <w:r w:rsidR="00C022EF">
        <w:rPr>
          <w:rFonts w:asciiTheme="minorEastAsia" w:hAnsiTheme="minorEastAsia" w:hint="eastAsia"/>
          <w:sz w:val="24"/>
          <w:szCs w:val="24"/>
        </w:rPr>
        <w:t>实际费用</w:t>
      </w:r>
      <w:r w:rsidR="002D555F">
        <w:rPr>
          <w:rFonts w:asciiTheme="minorEastAsia" w:hAnsiTheme="minorEastAsia" w:hint="eastAsia"/>
          <w:sz w:val="24"/>
          <w:szCs w:val="24"/>
        </w:rPr>
        <w:t>。</w:t>
      </w:r>
    </w:p>
    <w:p w:rsidR="00805BED" w:rsidRDefault="00805BED" w:rsidP="00CA460F">
      <w:pPr>
        <w:spacing w:line="460" w:lineRule="exact"/>
        <w:ind w:firstLine="480"/>
        <w:rPr>
          <w:rFonts w:asciiTheme="minorEastAsia" w:hAnsiTheme="minorEastAsia"/>
          <w:sz w:val="24"/>
          <w:szCs w:val="24"/>
        </w:rPr>
      </w:pPr>
      <w:r>
        <w:rPr>
          <w:rFonts w:asciiTheme="minorEastAsia" w:hAnsiTheme="minorEastAsia"/>
          <w:sz w:val="24"/>
          <w:szCs w:val="24"/>
        </w:rPr>
        <w:t>3</w:t>
      </w:r>
      <w:r>
        <w:rPr>
          <w:rFonts w:asciiTheme="minorEastAsia" w:hAnsiTheme="minorEastAsia" w:hint="eastAsia"/>
          <w:sz w:val="24"/>
          <w:szCs w:val="24"/>
        </w:rPr>
        <w:t>、</w:t>
      </w:r>
      <w:r w:rsidR="002D555F">
        <w:rPr>
          <w:rFonts w:asciiTheme="minorEastAsia" w:hAnsiTheme="minorEastAsia"/>
          <w:sz w:val="24"/>
          <w:szCs w:val="24"/>
        </w:rPr>
        <w:t>人工部分分为固定人工</w:t>
      </w:r>
      <w:r w:rsidR="00CA460F">
        <w:rPr>
          <w:rFonts w:asciiTheme="minorEastAsia" w:hAnsiTheme="minorEastAsia" w:hint="eastAsia"/>
          <w:sz w:val="24"/>
          <w:szCs w:val="24"/>
        </w:rPr>
        <w:t>、超数量</w:t>
      </w:r>
      <w:r w:rsidR="002D555F">
        <w:rPr>
          <w:rFonts w:asciiTheme="minorEastAsia" w:hAnsiTheme="minorEastAsia"/>
          <w:sz w:val="24"/>
          <w:szCs w:val="24"/>
        </w:rPr>
        <w:t>人</w:t>
      </w:r>
      <w:r w:rsidR="00CA460F">
        <w:rPr>
          <w:rFonts w:asciiTheme="minorEastAsia" w:hAnsiTheme="minorEastAsia"/>
          <w:sz w:val="24"/>
          <w:szCs w:val="24"/>
        </w:rPr>
        <w:t>增加人</w:t>
      </w:r>
      <w:r w:rsidR="002D555F">
        <w:rPr>
          <w:rFonts w:asciiTheme="minorEastAsia" w:hAnsiTheme="minorEastAsia"/>
          <w:sz w:val="24"/>
          <w:szCs w:val="24"/>
        </w:rPr>
        <w:t>工</w:t>
      </w:r>
      <w:r w:rsidR="00CA460F">
        <w:rPr>
          <w:rFonts w:asciiTheme="minorEastAsia" w:hAnsiTheme="minorEastAsia"/>
          <w:sz w:val="24"/>
          <w:szCs w:val="24"/>
        </w:rPr>
        <w:t>和其他</w:t>
      </w:r>
      <w:r w:rsidR="002D555F">
        <w:rPr>
          <w:rFonts w:asciiTheme="minorEastAsia" w:hAnsiTheme="minorEastAsia" w:hint="eastAsia"/>
          <w:sz w:val="24"/>
          <w:szCs w:val="24"/>
        </w:rPr>
        <w:t>，符合</w:t>
      </w:r>
      <w:r w:rsidR="002D555F">
        <w:rPr>
          <w:rFonts w:asciiTheme="minorEastAsia" w:hAnsiTheme="minorEastAsia"/>
          <w:sz w:val="24"/>
          <w:szCs w:val="24"/>
        </w:rPr>
        <w:t>材料清单备注栏内数量规定的</w:t>
      </w:r>
      <w:r w:rsidR="002D555F">
        <w:rPr>
          <w:rFonts w:asciiTheme="minorEastAsia" w:hAnsiTheme="minorEastAsia" w:hint="eastAsia"/>
          <w:sz w:val="24"/>
          <w:szCs w:val="24"/>
        </w:rPr>
        <w:t>，</w:t>
      </w:r>
      <w:r w:rsidR="002D555F">
        <w:rPr>
          <w:rFonts w:asciiTheme="minorEastAsia" w:hAnsiTheme="minorEastAsia"/>
          <w:sz w:val="24"/>
          <w:szCs w:val="24"/>
        </w:rPr>
        <w:t>均纳入固定人工部分</w:t>
      </w:r>
      <w:r w:rsidR="002D555F">
        <w:rPr>
          <w:rFonts w:asciiTheme="minorEastAsia" w:hAnsiTheme="minorEastAsia" w:hint="eastAsia"/>
          <w:sz w:val="24"/>
          <w:szCs w:val="24"/>
        </w:rPr>
        <w:t>；超出材料清单备注</w:t>
      </w:r>
      <w:proofErr w:type="gramStart"/>
      <w:r w:rsidR="002D555F">
        <w:rPr>
          <w:rFonts w:asciiTheme="minorEastAsia" w:hAnsiTheme="minorEastAsia" w:hint="eastAsia"/>
          <w:sz w:val="24"/>
          <w:szCs w:val="24"/>
        </w:rPr>
        <w:t>栏数量</w:t>
      </w:r>
      <w:proofErr w:type="gramEnd"/>
      <w:r w:rsidR="002D555F">
        <w:rPr>
          <w:rFonts w:asciiTheme="minorEastAsia" w:hAnsiTheme="minorEastAsia" w:hint="eastAsia"/>
          <w:sz w:val="24"/>
          <w:szCs w:val="24"/>
        </w:rPr>
        <w:t>或</w:t>
      </w:r>
      <w:r>
        <w:rPr>
          <w:rFonts w:asciiTheme="minorEastAsia" w:hAnsiTheme="minorEastAsia" w:hint="eastAsia"/>
          <w:sz w:val="24"/>
          <w:szCs w:val="24"/>
        </w:rPr>
        <w:t>其他类别按照</w:t>
      </w:r>
      <w:r w:rsidR="002D555F">
        <w:rPr>
          <w:rFonts w:asciiTheme="minorEastAsia" w:hAnsiTheme="minorEastAsia" w:hint="eastAsia"/>
          <w:sz w:val="24"/>
          <w:szCs w:val="24"/>
        </w:rPr>
        <w:t>人工清单</w:t>
      </w:r>
      <w:r w:rsidR="002D555F">
        <w:rPr>
          <w:rFonts w:asciiTheme="minorEastAsia" w:hAnsiTheme="minorEastAsia"/>
          <w:sz w:val="24"/>
          <w:szCs w:val="24"/>
        </w:rPr>
        <w:t>内</w:t>
      </w:r>
      <w:r>
        <w:rPr>
          <w:rFonts w:asciiTheme="minorEastAsia" w:hAnsiTheme="minorEastAsia"/>
          <w:sz w:val="24"/>
          <w:szCs w:val="24"/>
        </w:rPr>
        <w:t>所列内容另行计算</w:t>
      </w:r>
      <w:r>
        <w:rPr>
          <w:rFonts w:asciiTheme="minorEastAsia" w:hAnsiTheme="minorEastAsia" w:hint="eastAsia"/>
          <w:sz w:val="24"/>
          <w:szCs w:val="24"/>
        </w:rPr>
        <w:t>。</w:t>
      </w:r>
    </w:p>
    <w:p w:rsidR="00740240" w:rsidRDefault="00740240" w:rsidP="00E02E82">
      <w:pPr>
        <w:spacing w:line="460" w:lineRule="exact"/>
        <w:ind w:firstLine="480"/>
        <w:rPr>
          <w:rFonts w:asciiTheme="minorEastAsia" w:hAnsiTheme="minorEastAsia"/>
          <w:sz w:val="24"/>
          <w:szCs w:val="24"/>
        </w:rPr>
      </w:pPr>
      <w:r>
        <w:rPr>
          <w:rFonts w:asciiTheme="minorEastAsia" w:hAnsiTheme="minorEastAsia" w:hint="eastAsia"/>
          <w:sz w:val="24"/>
          <w:szCs w:val="24"/>
        </w:rPr>
        <w:t>4、税金按税率3%计费。</w:t>
      </w:r>
    </w:p>
    <w:p w:rsidR="009C30D8" w:rsidRDefault="004B5F2D">
      <w:pPr>
        <w:spacing w:line="460" w:lineRule="exact"/>
        <w:ind w:firstLine="482"/>
        <w:rPr>
          <w:rFonts w:asciiTheme="minorEastAsia" w:hAnsiTheme="minorEastAsia"/>
          <w:b/>
          <w:bCs/>
          <w:sz w:val="24"/>
          <w:szCs w:val="24"/>
        </w:rPr>
      </w:pPr>
      <w:r>
        <w:rPr>
          <w:rFonts w:asciiTheme="minorEastAsia" w:hAnsiTheme="minorEastAsia" w:hint="eastAsia"/>
          <w:b/>
          <w:bCs/>
          <w:sz w:val="24"/>
          <w:szCs w:val="24"/>
        </w:rPr>
        <w:t>（</w:t>
      </w:r>
      <w:r w:rsidR="006670DE">
        <w:rPr>
          <w:rFonts w:asciiTheme="minorEastAsia" w:hAnsiTheme="minorEastAsia" w:hint="eastAsia"/>
          <w:b/>
          <w:bCs/>
          <w:sz w:val="24"/>
          <w:szCs w:val="24"/>
        </w:rPr>
        <w:t>三</w:t>
      </w:r>
      <w:r>
        <w:rPr>
          <w:rFonts w:asciiTheme="minorEastAsia" w:hAnsiTheme="minorEastAsia" w:hint="eastAsia"/>
          <w:b/>
          <w:bCs/>
          <w:sz w:val="24"/>
          <w:szCs w:val="24"/>
        </w:rPr>
        <w:t>）响应报价</w:t>
      </w:r>
    </w:p>
    <w:p w:rsidR="00E02E82" w:rsidRDefault="004B5F2D">
      <w:pPr>
        <w:spacing w:line="460" w:lineRule="exact"/>
        <w:ind w:firstLine="480"/>
        <w:rPr>
          <w:rFonts w:asciiTheme="minorEastAsia" w:hAnsiTheme="minorEastAsia"/>
          <w:sz w:val="24"/>
          <w:szCs w:val="24"/>
        </w:rPr>
      </w:pPr>
      <w:r>
        <w:rPr>
          <w:rFonts w:asciiTheme="minorEastAsia" w:hAnsiTheme="minorEastAsia" w:hint="eastAsia"/>
          <w:sz w:val="24"/>
          <w:szCs w:val="24"/>
        </w:rPr>
        <w:t>1、响应报价应是磋商文件所确定的采购范围内的全部工作内容的价格体现</w:t>
      </w:r>
      <w:r w:rsidR="00E02E82">
        <w:rPr>
          <w:rFonts w:asciiTheme="minorEastAsia" w:hAnsiTheme="minorEastAsia" w:hint="eastAsia"/>
          <w:sz w:val="24"/>
          <w:szCs w:val="24"/>
        </w:rPr>
        <w:t>。</w:t>
      </w:r>
    </w:p>
    <w:p w:rsidR="00E02E82" w:rsidRDefault="00E02E82">
      <w:pPr>
        <w:spacing w:line="460" w:lineRule="exact"/>
        <w:ind w:firstLine="480"/>
        <w:rPr>
          <w:rFonts w:asciiTheme="minorEastAsia" w:hAnsiTheme="minorEastAsia"/>
          <w:sz w:val="24"/>
          <w:szCs w:val="24"/>
        </w:rPr>
      </w:pPr>
      <w:r>
        <w:rPr>
          <w:rFonts w:asciiTheme="minorEastAsia" w:hAnsiTheme="minorEastAsia" w:hint="eastAsia"/>
          <w:sz w:val="24"/>
          <w:szCs w:val="24"/>
        </w:rPr>
        <w:lastRenderedPageBreak/>
        <w:t>2、</w:t>
      </w:r>
      <w:r w:rsidR="00740240">
        <w:rPr>
          <w:rFonts w:asciiTheme="minorEastAsia" w:hAnsiTheme="minorEastAsia" w:hint="eastAsia"/>
          <w:sz w:val="24"/>
          <w:szCs w:val="24"/>
        </w:rPr>
        <w:t>材料部分</w:t>
      </w:r>
      <w:r w:rsidR="004B5F2D">
        <w:rPr>
          <w:rFonts w:asciiTheme="minorEastAsia" w:hAnsiTheme="minorEastAsia" w:hint="eastAsia"/>
          <w:sz w:val="24"/>
          <w:szCs w:val="24"/>
        </w:rPr>
        <w:t>包括</w:t>
      </w:r>
      <w:r w:rsidR="00740240">
        <w:rPr>
          <w:rFonts w:asciiTheme="minorEastAsia" w:hAnsiTheme="minorEastAsia" w:hint="eastAsia"/>
          <w:sz w:val="24"/>
          <w:szCs w:val="24"/>
        </w:rPr>
        <w:t>相应</w:t>
      </w:r>
      <w:r>
        <w:rPr>
          <w:rFonts w:asciiTheme="minorEastAsia" w:hAnsiTheme="minorEastAsia" w:hint="eastAsia"/>
          <w:sz w:val="24"/>
          <w:szCs w:val="24"/>
        </w:rPr>
        <w:t>维修需要的各类材料，采购人根据市场调研情况设置了预算价，供应商应该根据预算价</w:t>
      </w:r>
      <w:r w:rsidR="000131F6">
        <w:rPr>
          <w:rFonts w:asciiTheme="minorEastAsia" w:hAnsiTheme="minorEastAsia" w:hint="eastAsia"/>
          <w:sz w:val="24"/>
          <w:szCs w:val="24"/>
        </w:rPr>
        <w:t>逐项</w:t>
      </w:r>
      <w:r>
        <w:rPr>
          <w:rFonts w:asciiTheme="minorEastAsia" w:hAnsiTheme="minorEastAsia" w:hint="eastAsia"/>
          <w:sz w:val="24"/>
          <w:szCs w:val="24"/>
        </w:rPr>
        <w:t>进行报价，</w:t>
      </w:r>
      <w:r w:rsidR="000131F6">
        <w:rPr>
          <w:rFonts w:asciiTheme="minorEastAsia" w:hAnsiTheme="minorEastAsia" w:hint="eastAsia"/>
          <w:sz w:val="24"/>
          <w:szCs w:val="24"/>
        </w:rPr>
        <w:t>每个单项报价以及总</w:t>
      </w:r>
      <w:r>
        <w:rPr>
          <w:rFonts w:asciiTheme="minorEastAsia" w:hAnsiTheme="minorEastAsia" w:hint="eastAsia"/>
          <w:sz w:val="24"/>
          <w:szCs w:val="24"/>
        </w:rPr>
        <w:t>报价</w:t>
      </w:r>
      <w:r w:rsidR="000131F6">
        <w:rPr>
          <w:rFonts w:asciiTheme="minorEastAsia" w:hAnsiTheme="minorEastAsia" w:hint="eastAsia"/>
          <w:sz w:val="24"/>
          <w:szCs w:val="24"/>
        </w:rPr>
        <w:t>均</w:t>
      </w:r>
      <w:r>
        <w:rPr>
          <w:rFonts w:asciiTheme="minorEastAsia" w:hAnsiTheme="minorEastAsia" w:hint="eastAsia"/>
          <w:sz w:val="24"/>
          <w:szCs w:val="24"/>
        </w:rPr>
        <w:t>不得高于预算价。</w:t>
      </w:r>
    </w:p>
    <w:p w:rsidR="009C30D8" w:rsidRDefault="00E02E82">
      <w:pPr>
        <w:spacing w:line="460" w:lineRule="exact"/>
        <w:ind w:firstLine="480"/>
        <w:rPr>
          <w:rFonts w:asciiTheme="minorEastAsia" w:hAnsiTheme="minorEastAsia"/>
          <w:sz w:val="24"/>
          <w:szCs w:val="24"/>
        </w:rPr>
      </w:pPr>
      <w:r>
        <w:rPr>
          <w:rFonts w:asciiTheme="minorEastAsia" w:hAnsiTheme="minorEastAsia"/>
          <w:sz w:val="24"/>
          <w:szCs w:val="24"/>
        </w:rPr>
        <w:t>3</w:t>
      </w:r>
      <w:r>
        <w:rPr>
          <w:rFonts w:asciiTheme="minorEastAsia" w:hAnsiTheme="minorEastAsia" w:hint="eastAsia"/>
          <w:sz w:val="24"/>
          <w:szCs w:val="24"/>
        </w:rPr>
        <w:t>、人工部分包含固定分工、超数量</w:t>
      </w:r>
      <w:r>
        <w:rPr>
          <w:rFonts w:asciiTheme="minorEastAsia" w:hAnsiTheme="minorEastAsia"/>
          <w:sz w:val="24"/>
          <w:szCs w:val="24"/>
        </w:rPr>
        <w:t>人增加人工和其他</w:t>
      </w:r>
      <w:r>
        <w:rPr>
          <w:rFonts w:asciiTheme="minorEastAsia" w:hAnsiTheme="minorEastAsia" w:hint="eastAsia"/>
          <w:sz w:val="24"/>
          <w:szCs w:val="24"/>
        </w:rPr>
        <w:t>，</w:t>
      </w:r>
      <w:r>
        <w:rPr>
          <w:rFonts w:asciiTheme="minorEastAsia" w:hAnsiTheme="minorEastAsia"/>
          <w:sz w:val="24"/>
          <w:szCs w:val="24"/>
        </w:rPr>
        <w:t>采购人结合往年情况和市场价分别设置了预算价</w:t>
      </w:r>
      <w:r>
        <w:rPr>
          <w:rFonts w:asciiTheme="minorEastAsia" w:hAnsiTheme="minorEastAsia" w:hint="eastAsia"/>
          <w:sz w:val="24"/>
          <w:szCs w:val="24"/>
        </w:rPr>
        <w:t>，</w:t>
      </w:r>
      <w:r>
        <w:rPr>
          <w:rFonts w:asciiTheme="minorEastAsia" w:hAnsiTheme="minorEastAsia"/>
          <w:sz w:val="24"/>
          <w:szCs w:val="24"/>
        </w:rPr>
        <w:t>供应商应根据预算价进行报价</w:t>
      </w:r>
      <w:r>
        <w:rPr>
          <w:rFonts w:asciiTheme="minorEastAsia" w:hAnsiTheme="minorEastAsia" w:hint="eastAsia"/>
          <w:sz w:val="24"/>
          <w:szCs w:val="24"/>
        </w:rPr>
        <w:t>，</w:t>
      </w:r>
      <w:r w:rsidR="000131F6">
        <w:rPr>
          <w:rFonts w:asciiTheme="minorEastAsia" w:hAnsiTheme="minorEastAsia" w:hint="eastAsia"/>
          <w:sz w:val="24"/>
          <w:szCs w:val="24"/>
        </w:rPr>
        <w:t>每个单项报价以及总报价均不得高于预算价。</w:t>
      </w:r>
    </w:p>
    <w:p w:rsidR="00E02E82" w:rsidRDefault="00E02E82">
      <w:pPr>
        <w:spacing w:line="460" w:lineRule="exact"/>
        <w:ind w:firstLine="480"/>
        <w:rPr>
          <w:rFonts w:asciiTheme="minorEastAsia" w:hAnsiTheme="minorEastAsia"/>
          <w:sz w:val="24"/>
          <w:szCs w:val="24"/>
        </w:rPr>
      </w:pPr>
      <w:r>
        <w:rPr>
          <w:rFonts w:asciiTheme="minorEastAsia" w:hAnsiTheme="minorEastAsia" w:hint="eastAsia"/>
          <w:sz w:val="24"/>
          <w:szCs w:val="24"/>
        </w:rPr>
        <w:t>4、供应商应逐一填写：“日常基建维修材料报价清单”、“日常基建维修人工报价清单”、“日常基建维修报价汇总”，共计三份报价清单。</w:t>
      </w:r>
      <w:r w:rsidR="00ED1DE9">
        <w:rPr>
          <w:rFonts w:asciiTheme="minorEastAsia" w:hAnsiTheme="minorEastAsia" w:hint="eastAsia"/>
          <w:sz w:val="24"/>
          <w:szCs w:val="24"/>
        </w:rPr>
        <w:t>三份报价清单每页均需加盖公章。</w:t>
      </w:r>
    </w:p>
    <w:p w:rsidR="005B5430" w:rsidRDefault="005B5430">
      <w:pPr>
        <w:spacing w:line="460" w:lineRule="exact"/>
        <w:ind w:firstLine="480"/>
        <w:rPr>
          <w:rFonts w:asciiTheme="minorEastAsia" w:hAnsiTheme="minorEastAsia"/>
          <w:sz w:val="24"/>
          <w:szCs w:val="24"/>
        </w:rPr>
      </w:pPr>
      <w:r>
        <w:rPr>
          <w:rFonts w:asciiTheme="minorEastAsia" w:hAnsiTheme="minorEastAsia" w:hint="eastAsia"/>
          <w:sz w:val="24"/>
          <w:szCs w:val="24"/>
        </w:rPr>
        <w:t>5、本次</w:t>
      </w:r>
      <w:proofErr w:type="gramStart"/>
      <w:r>
        <w:rPr>
          <w:rFonts w:asciiTheme="minorEastAsia" w:hAnsiTheme="minorEastAsia" w:hint="eastAsia"/>
          <w:sz w:val="24"/>
          <w:szCs w:val="24"/>
        </w:rPr>
        <w:t>磋商因</w:t>
      </w:r>
      <w:proofErr w:type="gramEnd"/>
      <w:r>
        <w:rPr>
          <w:rFonts w:asciiTheme="minorEastAsia" w:hAnsiTheme="minorEastAsia" w:hint="eastAsia"/>
          <w:sz w:val="24"/>
          <w:szCs w:val="24"/>
        </w:rPr>
        <w:t>项目属于框架</w:t>
      </w:r>
      <w:r w:rsidR="005756D0">
        <w:rPr>
          <w:rFonts w:asciiTheme="minorEastAsia" w:hAnsiTheme="minorEastAsia" w:hint="eastAsia"/>
          <w:sz w:val="24"/>
          <w:szCs w:val="24"/>
        </w:rPr>
        <w:t>协议</w:t>
      </w:r>
      <w:r>
        <w:rPr>
          <w:rFonts w:asciiTheme="minorEastAsia" w:hAnsiTheme="minorEastAsia" w:hint="eastAsia"/>
          <w:sz w:val="24"/>
          <w:szCs w:val="24"/>
        </w:rPr>
        <w:t>性质，</w:t>
      </w:r>
      <w:r w:rsidR="005756D0">
        <w:rPr>
          <w:rFonts w:asciiTheme="minorEastAsia" w:hAnsiTheme="minorEastAsia" w:hint="eastAsia"/>
          <w:sz w:val="24"/>
          <w:szCs w:val="24"/>
        </w:rPr>
        <w:t>故</w:t>
      </w:r>
      <w:r>
        <w:rPr>
          <w:rFonts w:asciiTheme="minorEastAsia" w:hAnsiTheme="minorEastAsia" w:hint="eastAsia"/>
          <w:sz w:val="24"/>
          <w:szCs w:val="24"/>
        </w:rPr>
        <w:t>二次报价采用确定下浮比例</w:t>
      </w:r>
      <w:r w:rsidR="002B27EC">
        <w:rPr>
          <w:rFonts w:asciiTheme="minorEastAsia" w:hAnsiTheme="minorEastAsia" w:hint="eastAsia"/>
          <w:sz w:val="24"/>
          <w:szCs w:val="24"/>
        </w:rPr>
        <w:t>的方式，供应商二次报价时填写下浮比例，根据第一次报价的总价*下浮比例而确定二次报价的总价，二次报价的总价作为最终评分的依据。</w:t>
      </w:r>
    </w:p>
    <w:p w:rsidR="005756D0" w:rsidRPr="006670DE" w:rsidRDefault="005756D0">
      <w:pPr>
        <w:spacing w:line="460" w:lineRule="exact"/>
        <w:ind w:firstLine="480"/>
        <w:rPr>
          <w:rFonts w:asciiTheme="minorEastAsia" w:hAnsiTheme="minorEastAsia"/>
          <w:sz w:val="24"/>
          <w:szCs w:val="24"/>
        </w:rPr>
      </w:pPr>
      <w:r w:rsidRPr="006670DE">
        <w:rPr>
          <w:rFonts w:asciiTheme="minorEastAsia" w:hAnsiTheme="minorEastAsia" w:hint="eastAsia"/>
          <w:sz w:val="24"/>
          <w:szCs w:val="24"/>
        </w:rPr>
        <w:t>6、本项目</w:t>
      </w:r>
      <w:r w:rsidR="006670DE" w:rsidRPr="006670DE">
        <w:rPr>
          <w:rFonts w:asciiTheme="minorEastAsia" w:hAnsiTheme="minorEastAsia" w:hint="eastAsia"/>
          <w:sz w:val="24"/>
          <w:szCs w:val="24"/>
        </w:rPr>
        <w:t>清单预算中</w:t>
      </w:r>
      <w:r w:rsidRPr="006670DE">
        <w:rPr>
          <w:rFonts w:asciiTheme="minorEastAsia" w:hAnsiTheme="minorEastAsia" w:hint="eastAsia"/>
          <w:sz w:val="24"/>
          <w:szCs w:val="24"/>
        </w:rPr>
        <w:t>确定的税率为3%，</w:t>
      </w:r>
      <w:r w:rsidR="008E75C6" w:rsidRPr="006670DE">
        <w:rPr>
          <w:rFonts w:asciiTheme="minorEastAsia" w:hAnsiTheme="minorEastAsia" w:hint="eastAsia"/>
          <w:sz w:val="24"/>
          <w:szCs w:val="24"/>
        </w:rPr>
        <w:t>如供应商属于一般纳税人实际开票税率超出3%的，</w:t>
      </w:r>
      <w:r w:rsidR="008E75C6">
        <w:rPr>
          <w:rFonts w:asciiTheme="minorEastAsia" w:hAnsiTheme="minorEastAsia" w:hint="eastAsia"/>
          <w:sz w:val="24"/>
          <w:szCs w:val="24"/>
        </w:rPr>
        <w:t>请按实际开票税率计算税金，但如总报价因税率原因高于预算价的，视同为废标</w:t>
      </w:r>
      <w:r w:rsidR="006670DE" w:rsidRPr="006670DE">
        <w:rPr>
          <w:rFonts w:asciiTheme="minorEastAsia" w:hAnsiTheme="minorEastAsia" w:hint="eastAsia"/>
          <w:sz w:val="24"/>
          <w:szCs w:val="24"/>
        </w:rPr>
        <w:t>。</w:t>
      </w:r>
    </w:p>
    <w:p w:rsidR="009C30D8" w:rsidRDefault="004B5F2D">
      <w:pPr>
        <w:spacing w:line="460" w:lineRule="exact"/>
        <w:ind w:firstLine="482"/>
        <w:rPr>
          <w:rFonts w:asciiTheme="minorEastAsia" w:hAnsiTheme="minorEastAsia"/>
          <w:b/>
          <w:bCs/>
          <w:sz w:val="24"/>
          <w:szCs w:val="24"/>
        </w:rPr>
      </w:pPr>
      <w:r>
        <w:rPr>
          <w:rFonts w:asciiTheme="minorEastAsia" w:hAnsiTheme="minorEastAsia" w:hint="eastAsia"/>
          <w:b/>
          <w:bCs/>
          <w:sz w:val="24"/>
          <w:szCs w:val="24"/>
        </w:rPr>
        <w:t>（</w:t>
      </w:r>
      <w:r w:rsidR="006670DE">
        <w:rPr>
          <w:rFonts w:asciiTheme="minorEastAsia" w:hAnsiTheme="minorEastAsia" w:hint="eastAsia"/>
          <w:b/>
          <w:bCs/>
          <w:sz w:val="24"/>
          <w:szCs w:val="24"/>
        </w:rPr>
        <w:t>四</w:t>
      </w:r>
      <w:r>
        <w:rPr>
          <w:rFonts w:asciiTheme="minorEastAsia" w:hAnsiTheme="minorEastAsia" w:hint="eastAsia"/>
          <w:b/>
          <w:bCs/>
          <w:sz w:val="24"/>
          <w:szCs w:val="24"/>
        </w:rPr>
        <w:t>）安全施工</w:t>
      </w:r>
    </w:p>
    <w:p w:rsidR="009C30D8" w:rsidRDefault="005B5430">
      <w:pPr>
        <w:spacing w:line="460" w:lineRule="exact"/>
        <w:ind w:firstLine="480"/>
        <w:rPr>
          <w:rFonts w:asciiTheme="minorEastAsia" w:hAnsiTheme="minorEastAsia"/>
          <w:b/>
          <w:bCs/>
          <w:sz w:val="24"/>
          <w:szCs w:val="24"/>
        </w:rPr>
      </w:pPr>
      <w:r>
        <w:rPr>
          <w:rFonts w:asciiTheme="minorEastAsia" w:hAnsiTheme="minorEastAsia" w:hint="eastAsia"/>
          <w:sz w:val="24"/>
          <w:szCs w:val="24"/>
        </w:rPr>
        <w:t>供应商</w:t>
      </w:r>
      <w:r w:rsidR="004B5F2D">
        <w:rPr>
          <w:rFonts w:asciiTheme="minorEastAsia" w:hAnsiTheme="minorEastAsia" w:hint="eastAsia"/>
          <w:sz w:val="24"/>
          <w:szCs w:val="24"/>
        </w:rPr>
        <w:t>应从“责任重于泰山”的高度注重安全工作的重要性，遵守工程建设安全生产有关管理规定，严格按安全标准</w:t>
      </w:r>
      <w:r>
        <w:rPr>
          <w:rFonts w:asciiTheme="minorEastAsia" w:hAnsiTheme="minorEastAsia" w:hint="eastAsia"/>
          <w:sz w:val="24"/>
          <w:szCs w:val="24"/>
        </w:rPr>
        <w:t>开展维修事项</w:t>
      </w:r>
      <w:r w:rsidR="004B5F2D">
        <w:rPr>
          <w:rFonts w:asciiTheme="minorEastAsia" w:hAnsiTheme="minorEastAsia" w:hint="eastAsia"/>
          <w:sz w:val="24"/>
          <w:szCs w:val="24"/>
        </w:rPr>
        <w:t>。特别要注意高空作业、电焊施工要采取合理的施工方案和必要的安全防范措施，消除事故隐患，确保安全生产。施工方在施工过程中，若因安全措施不力或施工方案不当等因素造成的一切安全事故的责任和因此发生的费用，均由施工方承担，采购人概不负责。安全施工协议书是工程合同的附件。</w:t>
      </w:r>
    </w:p>
    <w:p w:rsidR="009C30D8" w:rsidRDefault="004B5F2D">
      <w:pPr>
        <w:spacing w:line="460" w:lineRule="exact"/>
        <w:ind w:firstLine="482"/>
        <w:rPr>
          <w:rFonts w:asciiTheme="minorEastAsia" w:hAnsiTheme="minorEastAsia"/>
          <w:b/>
          <w:bCs/>
          <w:sz w:val="24"/>
          <w:szCs w:val="24"/>
        </w:rPr>
      </w:pPr>
      <w:r>
        <w:rPr>
          <w:rFonts w:asciiTheme="minorEastAsia" w:hAnsiTheme="minorEastAsia" w:hint="eastAsia"/>
          <w:b/>
          <w:bCs/>
          <w:sz w:val="24"/>
          <w:szCs w:val="24"/>
        </w:rPr>
        <w:t>（</w:t>
      </w:r>
      <w:r w:rsidR="006670DE">
        <w:rPr>
          <w:rFonts w:asciiTheme="minorEastAsia" w:hAnsiTheme="minorEastAsia" w:hint="eastAsia"/>
          <w:b/>
          <w:bCs/>
          <w:sz w:val="24"/>
          <w:szCs w:val="24"/>
        </w:rPr>
        <w:t>五</w:t>
      </w:r>
      <w:r>
        <w:rPr>
          <w:rFonts w:asciiTheme="minorEastAsia" w:hAnsiTheme="minorEastAsia" w:hint="eastAsia"/>
          <w:b/>
          <w:bCs/>
          <w:sz w:val="24"/>
          <w:szCs w:val="24"/>
        </w:rPr>
        <w:t>）保险</w:t>
      </w:r>
    </w:p>
    <w:p w:rsidR="009C30D8" w:rsidRDefault="004B5F2D">
      <w:pPr>
        <w:spacing w:line="460" w:lineRule="exact"/>
        <w:ind w:firstLineChars="197" w:firstLine="473"/>
        <w:rPr>
          <w:rFonts w:asciiTheme="minorEastAsia" w:hAnsiTheme="minorEastAsia"/>
          <w:sz w:val="24"/>
          <w:szCs w:val="24"/>
        </w:rPr>
      </w:pPr>
      <w:r>
        <w:rPr>
          <w:rFonts w:asciiTheme="minorEastAsia" w:hAnsiTheme="minorEastAsia" w:hint="eastAsia"/>
          <w:sz w:val="24"/>
          <w:szCs w:val="24"/>
        </w:rPr>
        <w:t>在合同实施期间，施工方应为其雇用的全部人员投保人身意外伤害险。</w:t>
      </w:r>
    </w:p>
    <w:p w:rsidR="009C30D8" w:rsidRDefault="004B5F2D">
      <w:pPr>
        <w:spacing w:line="460" w:lineRule="exact"/>
        <w:ind w:firstLine="482"/>
        <w:rPr>
          <w:rFonts w:asciiTheme="minorEastAsia" w:hAnsiTheme="minorEastAsia"/>
          <w:b/>
          <w:bCs/>
          <w:sz w:val="24"/>
          <w:szCs w:val="24"/>
        </w:rPr>
      </w:pPr>
      <w:r>
        <w:rPr>
          <w:rFonts w:asciiTheme="minorEastAsia" w:hAnsiTheme="minorEastAsia" w:hint="eastAsia"/>
          <w:b/>
          <w:bCs/>
          <w:sz w:val="24"/>
          <w:szCs w:val="24"/>
        </w:rPr>
        <w:t>（</w:t>
      </w:r>
      <w:r w:rsidR="006670DE">
        <w:rPr>
          <w:rFonts w:asciiTheme="minorEastAsia" w:hAnsiTheme="minorEastAsia" w:hint="eastAsia"/>
          <w:b/>
          <w:bCs/>
          <w:sz w:val="24"/>
          <w:szCs w:val="24"/>
        </w:rPr>
        <w:t>六</w:t>
      </w:r>
      <w:r>
        <w:rPr>
          <w:rFonts w:asciiTheme="minorEastAsia" w:hAnsiTheme="minorEastAsia" w:hint="eastAsia"/>
          <w:b/>
          <w:bCs/>
          <w:sz w:val="24"/>
          <w:szCs w:val="24"/>
        </w:rPr>
        <w:t>）工程分包</w:t>
      </w:r>
    </w:p>
    <w:p w:rsidR="009C30D8" w:rsidRDefault="004B5F2D">
      <w:pPr>
        <w:spacing w:line="460" w:lineRule="exact"/>
        <w:ind w:firstLineChars="197" w:firstLine="473"/>
        <w:rPr>
          <w:rFonts w:asciiTheme="minorEastAsia" w:hAnsiTheme="minorEastAsia"/>
          <w:sz w:val="24"/>
          <w:szCs w:val="24"/>
        </w:rPr>
      </w:pPr>
      <w:r>
        <w:rPr>
          <w:rFonts w:asciiTheme="minorEastAsia" w:hAnsiTheme="minorEastAsia" w:hint="eastAsia"/>
          <w:sz w:val="24"/>
          <w:szCs w:val="24"/>
        </w:rPr>
        <w:t>未经采购人同意，施工方不得将本</w:t>
      </w:r>
      <w:r w:rsidR="00D74937">
        <w:rPr>
          <w:rFonts w:asciiTheme="minorEastAsia" w:hAnsiTheme="minorEastAsia" w:hint="eastAsia"/>
          <w:sz w:val="24"/>
          <w:szCs w:val="24"/>
        </w:rPr>
        <w:t>项目</w:t>
      </w:r>
      <w:r>
        <w:rPr>
          <w:rFonts w:asciiTheme="minorEastAsia" w:hAnsiTheme="minorEastAsia" w:hint="eastAsia"/>
          <w:sz w:val="24"/>
          <w:szCs w:val="24"/>
        </w:rPr>
        <w:t>任何部分分包。</w:t>
      </w:r>
    </w:p>
    <w:p w:rsidR="009C30D8" w:rsidRDefault="004B5F2D">
      <w:pPr>
        <w:spacing w:line="460" w:lineRule="exact"/>
        <w:ind w:firstLine="482"/>
        <w:rPr>
          <w:rFonts w:asciiTheme="minorEastAsia" w:hAnsiTheme="minorEastAsia"/>
          <w:b/>
          <w:bCs/>
          <w:sz w:val="24"/>
          <w:szCs w:val="24"/>
        </w:rPr>
      </w:pPr>
      <w:r>
        <w:rPr>
          <w:rFonts w:asciiTheme="minorEastAsia" w:hAnsiTheme="minorEastAsia" w:hint="eastAsia"/>
          <w:b/>
          <w:bCs/>
          <w:sz w:val="24"/>
          <w:szCs w:val="24"/>
        </w:rPr>
        <w:t>（</w:t>
      </w:r>
      <w:r w:rsidR="006670DE">
        <w:rPr>
          <w:rFonts w:asciiTheme="minorEastAsia" w:hAnsiTheme="minorEastAsia" w:hint="eastAsia"/>
          <w:b/>
          <w:bCs/>
          <w:sz w:val="24"/>
          <w:szCs w:val="24"/>
        </w:rPr>
        <w:t>七</w:t>
      </w:r>
      <w:r>
        <w:rPr>
          <w:rFonts w:asciiTheme="minorEastAsia" w:hAnsiTheme="minorEastAsia" w:hint="eastAsia"/>
          <w:b/>
          <w:bCs/>
          <w:sz w:val="24"/>
          <w:szCs w:val="24"/>
        </w:rPr>
        <w:t>）响应风险</w:t>
      </w:r>
      <w:r w:rsidR="00270B6E">
        <w:rPr>
          <w:rFonts w:asciiTheme="minorEastAsia" w:hAnsiTheme="minorEastAsia" w:hint="eastAsia"/>
          <w:b/>
          <w:bCs/>
          <w:sz w:val="24"/>
          <w:szCs w:val="24"/>
        </w:rPr>
        <w:t xml:space="preserve"> </w:t>
      </w:r>
    </w:p>
    <w:p w:rsidR="00776DFE" w:rsidRPr="005B5430" w:rsidRDefault="004B5F2D">
      <w:pPr>
        <w:spacing w:line="460" w:lineRule="exact"/>
        <w:ind w:firstLine="482"/>
        <w:rPr>
          <w:rFonts w:asciiTheme="minorEastAsia" w:hAnsiTheme="minorEastAsia"/>
          <w:bCs/>
          <w:sz w:val="24"/>
          <w:szCs w:val="24"/>
        </w:rPr>
      </w:pPr>
      <w:r w:rsidRPr="005B5430">
        <w:rPr>
          <w:rFonts w:asciiTheme="minorEastAsia" w:hAnsiTheme="minorEastAsia" w:hint="eastAsia"/>
          <w:bCs/>
          <w:sz w:val="24"/>
          <w:szCs w:val="24"/>
        </w:rPr>
        <w:t>1、响应供应商应根据采购人提供的</w:t>
      </w:r>
      <w:r w:rsidR="005B5430" w:rsidRPr="005B5430">
        <w:rPr>
          <w:rFonts w:asciiTheme="minorEastAsia" w:hAnsiTheme="minorEastAsia" w:hint="eastAsia"/>
          <w:bCs/>
          <w:sz w:val="24"/>
          <w:szCs w:val="24"/>
        </w:rPr>
        <w:t>磋商</w:t>
      </w:r>
      <w:r w:rsidRPr="005B5430">
        <w:rPr>
          <w:rFonts w:asciiTheme="minorEastAsia" w:hAnsiTheme="minorEastAsia" w:hint="eastAsia"/>
          <w:bCs/>
          <w:sz w:val="24"/>
          <w:szCs w:val="24"/>
        </w:rPr>
        <w:t>文件、</w:t>
      </w:r>
      <w:r w:rsidR="00776DFE" w:rsidRPr="005B5430">
        <w:rPr>
          <w:rFonts w:asciiTheme="minorEastAsia" w:hAnsiTheme="minorEastAsia" w:hint="eastAsia"/>
          <w:bCs/>
          <w:sz w:val="24"/>
          <w:szCs w:val="24"/>
        </w:rPr>
        <w:t>日常维修材料清单、日常维修人工清单、靖江农商行网点装修时间等相关附件材料综合考虑报价</w:t>
      </w:r>
      <w:r w:rsidR="005B5430" w:rsidRPr="005B5430">
        <w:rPr>
          <w:rFonts w:asciiTheme="minorEastAsia" w:hAnsiTheme="minorEastAsia" w:hint="eastAsia"/>
          <w:bCs/>
          <w:sz w:val="24"/>
          <w:szCs w:val="24"/>
        </w:rPr>
        <w:t>。</w:t>
      </w:r>
    </w:p>
    <w:p w:rsidR="009C30D8" w:rsidRPr="005B5430" w:rsidRDefault="004B5F2D">
      <w:pPr>
        <w:spacing w:line="460" w:lineRule="exact"/>
        <w:ind w:firstLine="482"/>
        <w:rPr>
          <w:rFonts w:asciiTheme="minorEastAsia" w:hAnsiTheme="minorEastAsia"/>
          <w:bCs/>
          <w:color w:val="000000"/>
          <w:spacing w:val="-2"/>
          <w:sz w:val="24"/>
          <w:szCs w:val="24"/>
        </w:rPr>
      </w:pPr>
      <w:r w:rsidRPr="005B5430">
        <w:rPr>
          <w:rFonts w:asciiTheme="minorEastAsia" w:hAnsiTheme="minorEastAsia" w:hint="eastAsia"/>
          <w:bCs/>
          <w:color w:val="000000"/>
          <w:sz w:val="24"/>
          <w:szCs w:val="24"/>
        </w:rPr>
        <w:t>2、</w:t>
      </w:r>
      <w:r w:rsidRPr="005B5430">
        <w:rPr>
          <w:rFonts w:asciiTheme="minorEastAsia" w:hAnsiTheme="minorEastAsia" w:hint="eastAsia"/>
          <w:bCs/>
          <w:sz w:val="24"/>
          <w:szCs w:val="24"/>
        </w:rPr>
        <w:t>本工程所有材料</w:t>
      </w:r>
      <w:r w:rsidR="005D66A2">
        <w:rPr>
          <w:rFonts w:asciiTheme="minorEastAsia" w:hAnsiTheme="minorEastAsia" w:hint="eastAsia"/>
          <w:bCs/>
          <w:sz w:val="24"/>
          <w:szCs w:val="24"/>
        </w:rPr>
        <w:t>、人工</w:t>
      </w:r>
      <w:r w:rsidRPr="005B5430">
        <w:rPr>
          <w:rFonts w:asciiTheme="minorEastAsia" w:hAnsiTheme="minorEastAsia" w:hint="eastAsia"/>
          <w:bCs/>
          <w:sz w:val="24"/>
          <w:szCs w:val="24"/>
        </w:rPr>
        <w:t>将不会因市场因素变化、任何国家政策性</w:t>
      </w:r>
      <w:r w:rsidRPr="005B5430">
        <w:rPr>
          <w:rFonts w:asciiTheme="minorEastAsia" w:hAnsiTheme="minorEastAsia" w:hint="eastAsia"/>
          <w:bCs/>
          <w:spacing w:val="-2"/>
          <w:sz w:val="24"/>
          <w:szCs w:val="24"/>
        </w:rPr>
        <w:t>调整而得到调整。</w:t>
      </w:r>
    </w:p>
    <w:p w:rsidR="009C30D8" w:rsidRPr="005B5430" w:rsidRDefault="004B5F2D">
      <w:pPr>
        <w:autoSpaceDE w:val="0"/>
        <w:autoSpaceDN w:val="0"/>
        <w:adjustRightInd w:val="0"/>
        <w:spacing w:line="460" w:lineRule="exact"/>
        <w:ind w:firstLine="466"/>
        <w:rPr>
          <w:rFonts w:asciiTheme="minorEastAsia" w:hAnsiTheme="minorEastAsia"/>
          <w:bCs/>
          <w:spacing w:val="-4"/>
          <w:sz w:val="24"/>
          <w:szCs w:val="24"/>
        </w:rPr>
      </w:pPr>
      <w:r w:rsidRPr="005B5430">
        <w:rPr>
          <w:rFonts w:asciiTheme="minorEastAsia" w:hAnsiTheme="minorEastAsia" w:hint="eastAsia"/>
          <w:bCs/>
          <w:spacing w:val="-4"/>
          <w:sz w:val="24"/>
          <w:szCs w:val="24"/>
        </w:rPr>
        <w:t>3、响应报价应是采购文件所确定的采购范围内的全部工作内容的价格体</w:t>
      </w:r>
      <w:r w:rsidR="005B5430" w:rsidRPr="005B5430">
        <w:rPr>
          <w:rFonts w:asciiTheme="minorEastAsia" w:hAnsiTheme="minorEastAsia" w:hint="eastAsia"/>
          <w:bCs/>
          <w:spacing w:val="-4"/>
          <w:sz w:val="24"/>
          <w:szCs w:val="24"/>
        </w:rPr>
        <w:t>现，包括施工设备、劳务、管理、材料、交通费</w:t>
      </w:r>
      <w:r w:rsidRPr="005B5430">
        <w:rPr>
          <w:rFonts w:asciiTheme="minorEastAsia" w:hAnsiTheme="minorEastAsia" w:hint="eastAsia"/>
          <w:bCs/>
          <w:spacing w:val="-4"/>
          <w:sz w:val="24"/>
          <w:szCs w:val="24"/>
        </w:rPr>
        <w:t>、保险、利润、税金、政策性文件规定的各项应有费用。施工期间的遇国家</w:t>
      </w:r>
      <w:r w:rsidR="006670DE">
        <w:rPr>
          <w:rFonts w:asciiTheme="minorEastAsia" w:hAnsiTheme="minorEastAsia" w:hint="eastAsia"/>
          <w:bCs/>
          <w:spacing w:val="-4"/>
          <w:sz w:val="24"/>
          <w:szCs w:val="24"/>
        </w:rPr>
        <w:t>税率</w:t>
      </w:r>
      <w:r w:rsidRPr="005B5430">
        <w:rPr>
          <w:rFonts w:asciiTheme="minorEastAsia" w:hAnsiTheme="minorEastAsia" w:hint="eastAsia"/>
          <w:bCs/>
          <w:spacing w:val="-4"/>
          <w:sz w:val="24"/>
          <w:szCs w:val="24"/>
        </w:rPr>
        <w:t xml:space="preserve">调整可按相关规定进行调整。 </w:t>
      </w:r>
    </w:p>
    <w:p w:rsidR="009C30D8" w:rsidRDefault="004B5F2D">
      <w:pPr>
        <w:spacing w:line="460" w:lineRule="exact"/>
        <w:ind w:firstLine="482"/>
        <w:rPr>
          <w:rFonts w:asciiTheme="minorEastAsia" w:hAnsiTheme="minorEastAsia"/>
          <w:b/>
          <w:bCs/>
          <w:sz w:val="24"/>
          <w:szCs w:val="24"/>
        </w:rPr>
      </w:pPr>
      <w:r>
        <w:rPr>
          <w:rFonts w:asciiTheme="minorEastAsia" w:hAnsiTheme="minorEastAsia" w:hint="eastAsia"/>
          <w:b/>
          <w:bCs/>
          <w:sz w:val="24"/>
          <w:szCs w:val="24"/>
        </w:rPr>
        <w:t>（</w:t>
      </w:r>
      <w:r w:rsidR="00270B6E">
        <w:rPr>
          <w:rFonts w:asciiTheme="minorEastAsia" w:hAnsiTheme="minorEastAsia" w:hint="eastAsia"/>
          <w:b/>
          <w:bCs/>
          <w:sz w:val="24"/>
          <w:szCs w:val="24"/>
        </w:rPr>
        <w:t>八</w:t>
      </w:r>
      <w:r>
        <w:rPr>
          <w:rFonts w:asciiTheme="minorEastAsia" w:hAnsiTheme="minorEastAsia" w:hint="eastAsia"/>
          <w:b/>
          <w:bCs/>
          <w:sz w:val="24"/>
          <w:szCs w:val="24"/>
        </w:rPr>
        <w:t>）资金拨付方式</w:t>
      </w:r>
    </w:p>
    <w:p w:rsidR="009C30D8" w:rsidRDefault="004B5F2D" w:rsidP="005B5430">
      <w:pPr>
        <w:spacing w:line="460" w:lineRule="exact"/>
        <w:ind w:firstLine="480"/>
        <w:rPr>
          <w:rFonts w:asciiTheme="minorEastAsia" w:hAnsiTheme="minorEastAsia"/>
          <w:sz w:val="24"/>
          <w:szCs w:val="24"/>
        </w:rPr>
      </w:pPr>
      <w:r>
        <w:rPr>
          <w:rFonts w:asciiTheme="minorEastAsia" w:hAnsiTheme="minorEastAsia" w:hint="eastAsia"/>
          <w:sz w:val="24"/>
          <w:szCs w:val="24"/>
        </w:rPr>
        <w:lastRenderedPageBreak/>
        <w:t>付款方式：本工程无预付款，具体条款甲乙双方另行协商。</w:t>
      </w:r>
    </w:p>
    <w:p w:rsidR="009C30D8" w:rsidRDefault="00270B6E">
      <w:pPr>
        <w:spacing w:line="460" w:lineRule="exact"/>
        <w:ind w:firstLine="482"/>
        <w:rPr>
          <w:rFonts w:asciiTheme="minorEastAsia" w:hAnsiTheme="minorEastAsia"/>
          <w:b/>
          <w:bCs/>
          <w:sz w:val="24"/>
          <w:szCs w:val="24"/>
        </w:rPr>
      </w:pPr>
      <w:r>
        <w:rPr>
          <w:rFonts w:asciiTheme="minorEastAsia" w:hAnsiTheme="minorEastAsia" w:hint="eastAsia"/>
          <w:b/>
          <w:bCs/>
          <w:sz w:val="24"/>
          <w:szCs w:val="24"/>
        </w:rPr>
        <w:t>（九</w:t>
      </w:r>
      <w:r w:rsidR="004B5F2D">
        <w:rPr>
          <w:rFonts w:asciiTheme="minorEastAsia" w:hAnsiTheme="minorEastAsia" w:hint="eastAsia"/>
          <w:b/>
          <w:bCs/>
          <w:sz w:val="24"/>
          <w:szCs w:val="24"/>
        </w:rPr>
        <w:t>）</w:t>
      </w:r>
      <w:r w:rsidR="005B5430">
        <w:rPr>
          <w:rFonts w:asciiTheme="minorEastAsia" w:hAnsiTheme="minorEastAsia" w:hint="eastAsia"/>
          <w:b/>
          <w:bCs/>
          <w:sz w:val="24"/>
          <w:szCs w:val="24"/>
        </w:rPr>
        <w:t>磋商</w:t>
      </w:r>
      <w:r w:rsidR="004B5F2D">
        <w:rPr>
          <w:rFonts w:asciiTheme="minorEastAsia" w:hAnsiTheme="minorEastAsia" w:hint="eastAsia"/>
          <w:b/>
          <w:bCs/>
          <w:sz w:val="24"/>
          <w:szCs w:val="24"/>
        </w:rPr>
        <w:t>活动时间安排</w:t>
      </w:r>
    </w:p>
    <w:p w:rsidR="009C30D8" w:rsidRDefault="004B5F2D">
      <w:pPr>
        <w:spacing w:line="460" w:lineRule="exact"/>
        <w:ind w:firstLine="480"/>
        <w:rPr>
          <w:rFonts w:asciiTheme="minorEastAsia" w:hAnsiTheme="minorEastAsia"/>
          <w:sz w:val="24"/>
          <w:szCs w:val="24"/>
        </w:rPr>
      </w:pPr>
      <w:r>
        <w:rPr>
          <w:rFonts w:asciiTheme="minorEastAsia" w:hAnsiTheme="minorEastAsia" w:hint="eastAsia"/>
          <w:sz w:val="24"/>
          <w:szCs w:val="24"/>
        </w:rPr>
        <w:t>本工程响应活动时间安排见前表。</w:t>
      </w:r>
    </w:p>
    <w:p w:rsidR="009C30D8" w:rsidRPr="00AD5EE2" w:rsidRDefault="00270B6E" w:rsidP="00AD5EE2">
      <w:pPr>
        <w:spacing w:line="360" w:lineRule="auto"/>
        <w:rPr>
          <w:rFonts w:ascii="宋体" w:eastAsia="宋体" w:hAnsi="宋体"/>
          <w:b/>
          <w:sz w:val="24"/>
          <w:szCs w:val="24"/>
        </w:rPr>
      </w:pPr>
      <w:r w:rsidRPr="00270B6E">
        <w:rPr>
          <w:rFonts w:hint="eastAsia"/>
          <w:b/>
          <w:sz w:val="24"/>
          <w:szCs w:val="24"/>
        </w:rPr>
        <w:t>六</w:t>
      </w:r>
      <w:r w:rsidR="004B5F2D">
        <w:rPr>
          <w:rFonts w:ascii="宋体" w:eastAsia="宋体" w:hAnsi="宋体" w:hint="eastAsia"/>
          <w:b/>
          <w:sz w:val="24"/>
          <w:szCs w:val="24"/>
        </w:rPr>
        <w:t>、响应文件的构成</w:t>
      </w:r>
    </w:p>
    <w:p w:rsidR="009C30D8" w:rsidRDefault="004B5F2D">
      <w:pPr>
        <w:spacing w:line="360" w:lineRule="auto"/>
        <w:ind w:firstLineChars="200" w:firstLine="480"/>
        <w:rPr>
          <w:rFonts w:ascii="宋体" w:hAnsi="宋体"/>
          <w:sz w:val="24"/>
        </w:rPr>
      </w:pPr>
      <w:r>
        <w:rPr>
          <w:rFonts w:ascii="宋体" w:hAnsi="宋体" w:hint="eastAsia"/>
          <w:sz w:val="24"/>
        </w:rPr>
        <w:t>响应文件</w:t>
      </w:r>
      <w:proofErr w:type="gramStart"/>
      <w:r>
        <w:rPr>
          <w:rFonts w:ascii="宋体" w:hAnsi="宋体" w:hint="eastAsia"/>
          <w:sz w:val="24"/>
        </w:rPr>
        <w:t>一</w:t>
      </w:r>
      <w:proofErr w:type="gramEnd"/>
      <w:r>
        <w:rPr>
          <w:rFonts w:ascii="宋体" w:hAnsi="宋体" w:hint="eastAsia"/>
          <w:sz w:val="24"/>
        </w:rPr>
        <w:t>正本二副本，应包括下列部分：</w:t>
      </w:r>
    </w:p>
    <w:p w:rsidR="009C30D8" w:rsidRDefault="004B5F2D">
      <w:pPr>
        <w:spacing w:line="360" w:lineRule="auto"/>
        <w:ind w:firstLineChars="200" w:firstLine="480"/>
        <w:rPr>
          <w:rFonts w:ascii="宋体" w:hAnsi="宋体"/>
          <w:sz w:val="24"/>
        </w:rPr>
      </w:pPr>
      <w:r>
        <w:rPr>
          <w:rFonts w:ascii="宋体" w:hAnsi="宋体" w:hint="eastAsia"/>
          <w:sz w:val="24"/>
        </w:rPr>
        <w:t>1、封面（格式见附件</w:t>
      </w:r>
      <w:r w:rsidR="00D74937">
        <w:rPr>
          <w:rFonts w:ascii="宋体" w:hAnsi="宋体" w:hint="eastAsia"/>
          <w:sz w:val="24"/>
        </w:rPr>
        <w:t>1</w:t>
      </w:r>
      <w:r>
        <w:rPr>
          <w:rFonts w:ascii="宋体" w:hAnsi="宋体" w:hint="eastAsia"/>
          <w:sz w:val="24"/>
        </w:rPr>
        <w:t>）</w:t>
      </w:r>
    </w:p>
    <w:p w:rsidR="009C30D8" w:rsidRDefault="004B5F2D">
      <w:pPr>
        <w:spacing w:line="360" w:lineRule="auto"/>
        <w:ind w:firstLineChars="200" w:firstLine="480"/>
        <w:rPr>
          <w:rFonts w:ascii="宋体" w:hAnsi="宋体"/>
          <w:sz w:val="24"/>
        </w:rPr>
      </w:pPr>
      <w:r>
        <w:rPr>
          <w:rFonts w:ascii="宋体" w:hAnsi="宋体" w:hint="eastAsia"/>
          <w:sz w:val="24"/>
        </w:rPr>
        <w:t>2、报价函（格式见附件2）</w:t>
      </w:r>
    </w:p>
    <w:p w:rsidR="009C30D8" w:rsidRDefault="004B5F2D">
      <w:pPr>
        <w:spacing w:line="360" w:lineRule="auto"/>
        <w:ind w:firstLineChars="200" w:firstLine="480"/>
        <w:rPr>
          <w:rFonts w:ascii="宋体" w:hAnsi="宋体"/>
          <w:sz w:val="24"/>
        </w:rPr>
      </w:pPr>
      <w:r>
        <w:rPr>
          <w:rFonts w:ascii="宋体" w:hAnsi="宋体" w:hint="eastAsia"/>
          <w:sz w:val="24"/>
        </w:rPr>
        <w:t>3、响应函（格式见附件3）</w:t>
      </w:r>
    </w:p>
    <w:p w:rsidR="00AD5EE2" w:rsidRDefault="00AD5EE2">
      <w:pPr>
        <w:spacing w:line="360" w:lineRule="auto"/>
        <w:ind w:firstLineChars="200" w:firstLine="480"/>
        <w:rPr>
          <w:rFonts w:ascii="宋体" w:hAnsi="宋体"/>
          <w:sz w:val="24"/>
        </w:rPr>
      </w:pPr>
      <w:r>
        <w:rPr>
          <w:rFonts w:ascii="宋体" w:hAnsi="宋体" w:hint="eastAsia"/>
          <w:sz w:val="24"/>
        </w:rPr>
        <w:t>4、</w:t>
      </w:r>
      <w:r>
        <w:rPr>
          <w:rFonts w:ascii="宋体" w:hAnsi="宋体"/>
          <w:sz w:val="24"/>
        </w:rPr>
        <w:t>报价清单（</w:t>
      </w:r>
      <w:r w:rsidR="00A40D16">
        <w:rPr>
          <w:rFonts w:ascii="宋体" w:hAnsi="宋体"/>
          <w:sz w:val="24"/>
        </w:rPr>
        <w:t>见附表</w:t>
      </w:r>
      <w:r>
        <w:rPr>
          <w:rFonts w:ascii="宋体" w:hAnsi="宋体"/>
          <w:sz w:val="24"/>
        </w:rPr>
        <w:t>）</w:t>
      </w:r>
    </w:p>
    <w:p w:rsidR="009C30D8" w:rsidRDefault="00ED1DE9">
      <w:pPr>
        <w:spacing w:line="360" w:lineRule="auto"/>
        <w:ind w:firstLineChars="200" w:firstLine="480"/>
        <w:rPr>
          <w:rFonts w:ascii="宋体" w:hAnsi="宋体"/>
          <w:sz w:val="24"/>
        </w:rPr>
      </w:pPr>
      <w:r>
        <w:rPr>
          <w:rFonts w:ascii="宋体" w:hAnsi="宋体"/>
          <w:sz w:val="24"/>
        </w:rPr>
        <w:t>5</w:t>
      </w:r>
      <w:r w:rsidR="004B5F2D">
        <w:rPr>
          <w:rFonts w:ascii="宋体" w:hAnsi="宋体" w:hint="eastAsia"/>
          <w:sz w:val="24"/>
        </w:rPr>
        <w:t>、法人授权委托书（格式见附件4）、（委托人应随身携带一份与响应文件中装订内容一致的授权委托书以及委托人身份证原件备查）</w:t>
      </w:r>
    </w:p>
    <w:p w:rsidR="009C30D8" w:rsidRDefault="00ED1DE9">
      <w:pPr>
        <w:spacing w:line="360" w:lineRule="auto"/>
        <w:ind w:firstLineChars="200" w:firstLine="480"/>
        <w:rPr>
          <w:rFonts w:ascii="宋体" w:hAnsi="宋体"/>
          <w:sz w:val="24"/>
        </w:rPr>
      </w:pPr>
      <w:r>
        <w:rPr>
          <w:rFonts w:ascii="宋体" w:hAnsi="宋体"/>
          <w:sz w:val="24"/>
        </w:rPr>
        <w:t>6</w:t>
      </w:r>
      <w:r w:rsidR="004B5F2D">
        <w:rPr>
          <w:rFonts w:ascii="宋体" w:hAnsi="宋体" w:hint="eastAsia"/>
          <w:sz w:val="24"/>
        </w:rPr>
        <w:t>、江苏靖江农村商业银行股份有限公司采购廉洁承诺书（格式见附件5）</w:t>
      </w:r>
    </w:p>
    <w:p w:rsidR="009C30D8" w:rsidRDefault="00ED1DE9">
      <w:pPr>
        <w:spacing w:line="360" w:lineRule="auto"/>
        <w:ind w:firstLineChars="200" w:firstLine="480"/>
        <w:rPr>
          <w:rFonts w:ascii="宋体" w:hAnsi="宋体"/>
          <w:sz w:val="24"/>
        </w:rPr>
      </w:pPr>
      <w:r>
        <w:rPr>
          <w:rFonts w:ascii="宋体" w:hAnsi="宋体"/>
          <w:sz w:val="24"/>
        </w:rPr>
        <w:t>7</w:t>
      </w:r>
      <w:r w:rsidR="004B5F2D">
        <w:rPr>
          <w:rFonts w:ascii="宋体" w:hAnsi="宋体" w:hint="eastAsia"/>
          <w:sz w:val="24"/>
        </w:rPr>
        <w:t>、营业执照复印件（复印件加盖公章）</w:t>
      </w:r>
    </w:p>
    <w:p w:rsidR="00885D3E" w:rsidRDefault="00E24478">
      <w:pPr>
        <w:spacing w:line="360" w:lineRule="auto"/>
        <w:ind w:firstLineChars="200" w:firstLine="480"/>
        <w:rPr>
          <w:rFonts w:ascii="宋体" w:hAnsi="宋体"/>
          <w:sz w:val="24"/>
        </w:rPr>
      </w:pPr>
      <w:r>
        <w:rPr>
          <w:rFonts w:ascii="宋体" w:hAnsi="宋体" w:hint="eastAsia"/>
          <w:sz w:val="24"/>
        </w:rPr>
        <w:t>8、</w:t>
      </w:r>
      <w:r w:rsidRPr="00E24478">
        <w:rPr>
          <w:rFonts w:ascii="宋体" w:hAnsi="宋体" w:hint="eastAsia"/>
          <w:sz w:val="24"/>
        </w:rPr>
        <w:t>近一年</w:t>
      </w:r>
      <w:r>
        <w:rPr>
          <w:rFonts w:ascii="宋体" w:hAnsi="宋体" w:hint="eastAsia"/>
          <w:sz w:val="24"/>
        </w:rPr>
        <w:t>纳税凭证加盖税务部门章原件</w:t>
      </w:r>
    </w:p>
    <w:p w:rsidR="00E24478" w:rsidRDefault="00E24478">
      <w:pPr>
        <w:spacing w:line="360" w:lineRule="auto"/>
        <w:ind w:firstLineChars="200" w:firstLine="480"/>
        <w:rPr>
          <w:rFonts w:ascii="宋体" w:hAnsi="宋体"/>
          <w:sz w:val="24"/>
        </w:rPr>
      </w:pPr>
      <w:r>
        <w:rPr>
          <w:rFonts w:ascii="宋体" w:hAnsi="宋体" w:hint="eastAsia"/>
          <w:sz w:val="24"/>
        </w:rPr>
        <w:t>9、</w:t>
      </w:r>
      <w:r w:rsidRPr="00E24478">
        <w:rPr>
          <w:rFonts w:ascii="宋体" w:hAnsi="宋体"/>
          <w:sz w:val="24"/>
        </w:rPr>
        <w:t>“信用中国”</w:t>
      </w:r>
      <w:proofErr w:type="gramStart"/>
      <w:r w:rsidRPr="00E24478">
        <w:rPr>
          <w:rFonts w:ascii="宋体" w:hAnsi="宋体"/>
          <w:sz w:val="24"/>
        </w:rPr>
        <w:t>官网</w:t>
      </w:r>
      <w:r w:rsidRPr="00E24478">
        <w:rPr>
          <w:rFonts w:ascii="宋体" w:hAnsi="宋体" w:hint="eastAsia"/>
          <w:sz w:val="24"/>
        </w:rPr>
        <w:t>严重</w:t>
      </w:r>
      <w:proofErr w:type="gramEnd"/>
      <w:r w:rsidRPr="00E24478">
        <w:rPr>
          <w:rFonts w:ascii="宋体" w:hAnsi="宋体" w:hint="eastAsia"/>
          <w:sz w:val="24"/>
        </w:rPr>
        <w:t>失信、经营异常、诚实守信、重大税收违法失信4</w:t>
      </w:r>
      <w:r>
        <w:rPr>
          <w:rFonts w:ascii="宋体" w:hAnsi="宋体" w:hint="eastAsia"/>
          <w:sz w:val="24"/>
        </w:rPr>
        <w:t>项内容查询结果截图加盖公章的原件</w:t>
      </w:r>
    </w:p>
    <w:p w:rsidR="00251F17" w:rsidRDefault="00251F17">
      <w:pPr>
        <w:spacing w:line="360" w:lineRule="auto"/>
        <w:ind w:firstLineChars="200" w:firstLine="480"/>
        <w:rPr>
          <w:rFonts w:ascii="宋体" w:hAnsi="宋体" w:hint="eastAsia"/>
          <w:sz w:val="24"/>
        </w:rPr>
      </w:pPr>
      <w:r>
        <w:rPr>
          <w:rFonts w:ascii="宋体" w:hAnsi="宋体" w:hint="eastAsia"/>
          <w:sz w:val="24"/>
        </w:rPr>
        <w:t>1</w:t>
      </w:r>
      <w:r>
        <w:rPr>
          <w:rFonts w:ascii="宋体" w:hAnsi="宋体"/>
          <w:sz w:val="24"/>
        </w:rPr>
        <w:t>0、业绩证明材料（合同复印件加盖公章）</w:t>
      </w:r>
    </w:p>
    <w:p w:rsidR="009C30D8" w:rsidRDefault="00E24478">
      <w:pPr>
        <w:spacing w:line="360" w:lineRule="auto"/>
        <w:ind w:firstLineChars="200" w:firstLine="480"/>
        <w:rPr>
          <w:rFonts w:ascii="宋体" w:hAnsi="宋体"/>
          <w:sz w:val="24"/>
        </w:rPr>
      </w:pPr>
      <w:r>
        <w:rPr>
          <w:rFonts w:ascii="宋体" w:hAnsi="宋体"/>
          <w:sz w:val="24"/>
        </w:rPr>
        <w:t>1</w:t>
      </w:r>
      <w:r w:rsidR="00251F17">
        <w:rPr>
          <w:rFonts w:ascii="宋体" w:hAnsi="宋体"/>
          <w:sz w:val="24"/>
        </w:rPr>
        <w:t>1</w:t>
      </w:r>
      <w:r w:rsidR="004B5F2D">
        <w:rPr>
          <w:rFonts w:ascii="宋体" w:hAnsi="宋体" w:hint="eastAsia"/>
          <w:sz w:val="24"/>
        </w:rPr>
        <w:t>、最终报价函（格式见附件6）</w:t>
      </w:r>
    </w:p>
    <w:p w:rsidR="009C30D8" w:rsidRDefault="004B5F2D">
      <w:pPr>
        <w:spacing w:line="360" w:lineRule="auto"/>
        <w:ind w:firstLineChars="200" w:firstLine="482"/>
        <w:rPr>
          <w:rFonts w:ascii="宋体" w:hAnsi="宋体"/>
          <w:b/>
          <w:sz w:val="24"/>
        </w:rPr>
      </w:pPr>
      <w:r>
        <w:rPr>
          <w:rFonts w:ascii="宋体" w:hAnsi="宋体" w:hint="eastAsia"/>
          <w:b/>
          <w:sz w:val="24"/>
        </w:rPr>
        <w:t>注：最终</w:t>
      </w:r>
      <w:proofErr w:type="gramStart"/>
      <w:r>
        <w:rPr>
          <w:rFonts w:ascii="宋体" w:hAnsi="宋体" w:hint="eastAsia"/>
          <w:b/>
          <w:sz w:val="24"/>
        </w:rPr>
        <w:t>报价</w:t>
      </w:r>
      <w:r w:rsidR="000F7D33">
        <w:rPr>
          <w:rFonts w:ascii="宋体" w:hAnsi="宋体" w:hint="eastAsia"/>
          <w:b/>
          <w:sz w:val="24"/>
        </w:rPr>
        <w:t>函</w:t>
      </w:r>
      <w:r w:rsidR="00A825BB">
        <w:rPr>
          <w:rFonts w:ascii="宋体" w:hAnsi="宋体" w:hint="eastAsia"/>
          <w:b/>
          <w:sz w:val="24"/>
        </w:rPr>
        <w:t>应提前</w:t>
      </w:r>
      <w:proofErr w:type="gramEnd"/>
      <w:r w:rsidR="00A825BB">
        <w:rPr>
          <w:rFonts w:ascii="宋体" w:hAnsi="宋体" w:hint="eastAsia"/>
          <w:b/>
          <w:sz w:val="24"/>
        </w:rPr>
        <w:t>盖好公章，但</w:t>
      </w:r>
      <w:r>
        <w:rPr>
          <w:rFonts w:ascii="宋体" w:hAnsi="宋体" w:hint="eastAsia"/>
          <w:b/>
          <w:sz w:val="24"/>
        </w:rPr>
        <w:t>不需装订在综合标书内，</w:t>
      </w:r>
      <w:r w:rsidR="00A825BB">
        <w:rPr>
          <w:rFonts w:ascii="宋体" w:hAnsi="宋体" w:hint="eastAsia"/>
          <w:b/>
          <w:sz w:val="24"/>
        </w:rPr>
        <w:t>应</w:t>
      </w:r>
      <w:r>
        <w:rPr>
          <w:rFonts w:ascii="宋体" w:hAnsi="宋体" w:hint="eastAsia"/>
          <w:b/>
          <w:sz w:val="24"/>
        </w:rPr>
        <w:t>单独摆放</w:t>
      </w:r>
      <w:r w:rsidR="00A825BB">
        <w:rPr>
          <w:rFonts w:ascii="宋体" w:hAnsi="宋体" w:hint="eastAsia"/>
          <w:b/>
          <w:sz w:val="24"/>
        </w:rPr>
        <w:t>并</w:t>
      </w:r>
      <w:r>
        <w:rPr>
          <w:rFonts w:ascii="宋体" w:hAnsi="宋体" w:hint="eastAsia"/>
          <w:b/>
          <w:sz w:val="24"/>
        </w:rPr>
        <w:t>密封在综合部分密封袋内。经评审进入二次报价的供应商代表，现场填写报价，并在委托人签字栏内签字确认。</w:t>
      </w:r>
    </w:p>
    <w:p w:rsidR="009C30D8" w:rsidRPr="00A40D16" w:rsidRDefault="00251F17" w:rsidP="00A40D16">
      <w:pPr>
        <w:spacing w:line="360" w:lineRule="auto"/>
        <w:ind w:firstLineChars="200" w:firstLine="480"/>
        <w:rPr>
          <w:rFonts w:ascii="宋体" w:hAnsi="宋体"/>
          <w:sz w:val="24"/>
        </w:rPr>
      </w:pPr>
      <w:r>
        <w:rPr>
          <w:rFonts w:ascii="宋体" w:hAnsi="宋体"/>
          <w:sz w:val="24"/>
        </w:rPr>
        <w:t>12</w:t>
      </w:r>
      <w:r w:rsidR="00ED1DE9" w:rsidRPr="00A40D16">
        <w:rPr>
          <w:rFonts w:ascii="宋体" w:hAnsi="宋体" w:hint="eastAsia"/>
          <w:sz w:val="24"/>
        </w:rPr>
        <w:t>、服务方案</w:t>
      </w:r>
      <w:r w:rsidR="001668FF">
        <w:rPr>
          <w:rFonts w:ascii="宋体" w:hAnsi="宋体" w:hint="eastAsia"/>
          <w:sz w:val="24"/>
        </w:rPr>
        <w:t>：</w:t>
      </w:r>
    </w:p>
    <w:p w:rsidR="00003491" w:rsidRPr="00003491" w:rsidRDefault="00003491" w:rsidP="00003491">
      <w:pPr>
        <w:spacing w:line="360" w:lineRule="auto"/>
        <w:ind w:firstLineChars="200" w:firstLine="480"/>
        <w:jc w:val="left"/>
        <w:rPr>
          <w:rFonts w:ascii="宋体" w:eastAsia="宋体" w:hAnsi="宋体" w:cs="Times New Roman"/>
          <w:sz w:val="24"/>
          <w:szCs w:val="24"/>
        </w:rPr>
      </w:pPr>
      <w:r w:rsidRPr="00003491">
        <w:rPr>
          <w:rFonts w:ascii="宋体" w:eastAsia="宋体" w:hAnsi="宋体" w:cs="Times New Roman" w:hint="eastAsia"/>
          <w:sz w:val="24"/>
          <w:szCs w:val="24"/>
        </w:rPr>
        <w:t>（1）针对本项目公司的组织、管理架构</w:t>
      </w:r>
    </w:p>
    <w:p w:rsidR="00003491" w:rsidRPr="00003491" w:rsidRDefault="00003491" w:rsidP="00003491">
      <w:pPr>
        <w:spacing w:line="360" w:lineRule="auto"/>
        <w:ind w:firstLineChars="200" w:firstLine="480"/>
        <w:jc w:val="left"/>
        <w:rPr>
          <w:rFonts w:ascii="宋体" w:hAnsi="宋体"/>
          <w:sz w:val="24"/>
          <w:szCs w:val="24"/>
        </w:rPr>
      </w:pPr>
      <w:r w:rsidRPr="00003491">
        <w:rPr>
          <w:rFonts w:ascii="宋体" w:eastAsia="宋体" w:hAnsi="宋体" w:cs="Times New Roman" w:hint="eastAsia"/>
          <w:sz w:val="24"/>
          <w:szCs w:val="24"/>
        </w:rPr>
        <w:t>（2）维修服务质量保障措施</w:t>
      </w:r>
    </w:p>
    <w:p w:rsidR="00003491" w:rsidRPr="00003491" w:rsidRDefault="00003491" w:rsidP="00003491">
      <w:pPr>
        <w:spacing w:line="360" w:lineRule="auto"/>
        <w:ind w:firstLineChars="200" w:firstLine="480"/>
        <w:jc w:val="left"/>
        <w:rPr>
          <w:rFonts w:ascii="宋体" w:eastAsia="宋体" w:hAnsi="宋体" w:cs="Times New Roman"/>
          <w:sz w:val="24"/>
          <w:szCs w:val="24"/>
        </w:rPr>
      </w:pPr>
      <w:r w:rsidRPr="00003491">
        <w:rPr>
          <w:rFonts w:ascii="宋体" w:eastAsia="宋体" w:hAnsi="宋体" w:cs="Times New Roman" w:hint="eastAsia"/>
          <w:sz w:val="24"/>
          <w:szCs w:val="24"/>
        </w:rPr>
        <w:t>（</w:t>
      </w:r>
      <w:r w:rsidRPr="00003491">
        <w:rPr>
          <w:rFonts w:ascii="宋体" w:eastAsia="宋体" w:hAnsi="宋体" w:cs="Times New Roman"/>
          <w:sz w:val="24"/>
          <w:szCs w:val="24"/>
        </w:rPr>
        <w:t>3</w:t>
      </w:r>
      <w:r w:rsidRPr="00003491">
        <w:rPr>
          <w:rFonts w:ascii="宋体" w:eastAsia="宋体" w:hAnsi="宋体" w:cs="Times New Roman" w:hint="eastAsia"/>
          <w:sz w:val="24"/>
          <w:szCs w:val="24"/>
        </w:rPr>
        <w:t>）维修服务安全管理体系及安全责任承诺</w:t>
      </w:r>
    </w:p>
    <w:p w:rsidR="00003491" w:rsidRPr="00003491" w:rsidRDefault="00003491" w:rsidP="00003491">
      <w:pPr>
        <w:spacing w:line="360" w:lineRule="auto"/>
        <w:ind w:firstLineChars="200" w:firstLine="480"/>
        <w:jc w:val="left"/>
        <w:rPr>
          <w:rFonts w:ascii="宋体" w:eastAsia="宋体" w:hAnsi="宋体" w:cs="Times New Roman"/>
          <w:sz w:val="24"/>
          <w:szCs w:val="24"/>
        </w:rPr>
      </w:pPr>
      <w:r w:rsidRPr="00003491">
        <w:rPr>
          <w:rFonts w:ascii="宋体" w:eastAsia="宋体" w:hAnsi="宋体" w:cs="Times New Roman" w:hint="eastAsia"/>
          <w:sz w:val="24"/>
          <w:szCs w:val="24"/>
        </w:rPr>
        <w:t>（</w:t>
      </w:r>
      <w:r w:rsidRPr="00003491">
        <w:rPr>
          <w:rFonts w:ascii="宋体" w:eastAsia="宋体" w:hAnsi="宋体" w:cs="Times New Roman"/>
          <w:sz w:val="24"/>
          <w:szCs w:val="24"/>
        </w:rPr>
        <w:t>4</w:t>
      </w:r>
      <w:r w:rsidRPr="00003491">
        <w:rPr>
          <w:rFonts w:ascii="宋体" w:eastAsia="宋体" w:hAnsi="宋体" w:cs="Times New Roman" w:hint="eastAsia"/>
          <w:sz w:val="24"/>
          <w:szCs w:val="24"/>
        </w:rPr>
        <w:t>）维修材料的选用</w:t>
      </w:r>
      <w:proofErr w:type="gramStart"/>
      <w:r w:rsidRPr="00003491">
        <w:rPr>
          <w:rFonts w:ascii="宋体" w:eastAsia="宋体" w:hAnsi="宋体" w:cs="Times New Roman" w:hint="eastAsia"/>
          <w:sz w:val="24"/>
          <w:szCs w:val="24"/>
        </w:rPr>
        <w:t>及备库方案</w:t>
      </w:r>
      <w:proofErr w:type="gramEnd"/>
    </w:p>
    <w:p w:rsidR="00003491" w:rsidRPr="00003491" w:rsidRDefault="00003491" w:rsidP="00003491">
      <w:pPr>
        <w:spacing w:line="360" w:lineRule="auto"/>
        <w:ind w:firstLineChars="200" w:firstLine="480"/>
        <w:jc w:val="left"/>
        <w:rPr>
          <w:rFonts w:ascii="宋体" w:eastAsia="宋体" w:hAnsi="宋体" w:cs="Times New Roman"/>
          <w:sz w:val="24"/>
          <w:szCs w:val="24"/>
        </w:rPr>
      </w:pPr>
      <w:r w:rsidRPr="00003491">
        <w:rPr>
          <w:rFonts w:ascii="宋体" w:hAnsi="宋体" w:hint="eastAsia"/>
          <w:sz w:val="24"/>
          <w:szCs w:val="24"/>
        </w:rPr>
        <w:t>（</w:t>
      </w:r>
      <w:r w:rsidRPr="00003491">
        <w:rPr>
          <w:rFonts w:ascii="宋体" w:hAnsi="宋体"/>
          <w:sz w:val="24"/>
          <w:szCs w:val="24"/>
        </w:rPr>
        <w:t>5</w:t>
      </w:r>
      <w:r w:rsidRPr="00003491">
        <w:rPr>
          <w:rFonts w:ascii="宋体" w:hAnsi="宋体" w:hint="eastAsia"/>
          <w:sz w:val="24"/>
          <w:szCs w:val="24"/>
        </w:rPr>
        <w:t>）维修</w:t>
      </w:r>
      <w:r w:rsidRPr="00003491">
        <w:rPr>
          <w:rFonts w:ascii="宋体" w:eastAsia="宋体" w:hAnsi="宋体" w:cs="Times New Roman" w:hint="eastAsia"/>
          <w:sz w:val="24"/>
          <w:szCs w:val="24"/>
        </w:rPr>
        <w:t>服务人员的保障</w:t>
      </w:r>
    </w:p>
    <w:p w:rsidR="00003491" w:rsidRPr="00003491" w:rsidRDefault="00003491" w:rsidP="00003491">
      <w:pPr>
        <w:spacing w:line="360" w:lineRule="auto"/>
        <w:ind w:firstLineChars="200" w:firstLine="480"/>
        <w:jc w:val="left"/>
        <w:rPr>
          <w:rFonts w:ascii="宋体" w:eastAsia="宋体" w:hAnsi="宋体" w:cs="Times New Roman"/>
          <w:sz w:val="24"/>
          <w:szCs w:val="24"/>
        </w:rPr>
      </w:pPr>
      <w:r w:rsidRPr="00003491">
        <w:rPr>
          <w:rFonts w:ascii="宋体" w:eastAsia="宋体" w:hAnsi="宋体" w:cs="Times New Roman" w:hint="eastAsia"/>
          <w:sz w:val="24"/>
          <w:szCs w:val="24"/>
        </w:rPr>
        <w:t>（6）</w:t>
      </w:r>
      <w:r w:rsidRPr="00003491">
        <w:rPr>
          <w:rFonts w:ascii="宋体" w:eastAsia="宋体" w:hAnsi="宋体" w:cs="Times New Roman"/>
          <w:sz w:val="24"/>
          <w:szCs w:val="24"/>
        </w:rPr>
        <w:t>专用</w:t>
      </w:r>
      <w:r w:rsidRPr="00003491">
        <w:rPr>
          <w:rFonts w:ascii="宋体" w:eastAsia="宋体" w:hAnsi="宋体" w:cs="Times New Roman" w:hint="eastAsia"/>
          <w:sz w:val="24"/>
          <w:szCs w:val="24"/>
        </w:rPr>
        <w:t>维修车辆配置</w:t>
      </w:r>
    </w:p>
    <w:p w:rsidR="00003491" w:rsidRPr="00003491" w:rsidRDefault="00003491" w:rsidP="00003491">
      <w:pPr>
        <w:spacing w:line="360" w:lineRule="auto"/>
        <w:ind w:firstLineChars="200" w:firstLine="480"/>
        <w:jc w:val="left"/>
        <w:rPr>
          <w:rFonts w:ascii="宋体" w:eastAsia="宋体" w:hAnsi="宋体" w:cs="Times New Roman"/>
          <w:sz w:val="24"/>
          <w:szCs w:val="24"/>
        </w:rPr>
      </w:pPr>
      <w:r w:rsidRPr="00003491">
        <w:rPr>
          <w:rFonts w:ascii="宋体" w:eastAsia="宋体" w:hAnsi="宋体" w:cs="Times New Roman" w:hint="eastAsia"/>
          <w:sz w:val="24"/>
          <w:szCs w:val="24"/>
        </w:rPr>
        <w:t>（7）</w:t>
      </w:r>
      <w:r w:rsidRPr="00003491">
        <w:rPr>
          <w:rFonts w:ascii="宋体" w:eastAsia="宋体" w:hAnsi="宋体" w:cs="Times New Roman"/>
          <w:sz w:val="24"/>
          <w:szCs w:val="24"/>
        </w:rPr>
        <w:t>维修服务的响应时限和及时性</w:t>
      </w:r>
    </w:p>
    <w:p w:rsidR="00003491" w:rsidRPr="00003491" w:rsidRDefault="00003491" w:rsidP="00003491">
      <w:pPr>
        <w:spacing w:line="360" w:lineRule="auto"/>
        <w:ind w:firstLineChars="200" w:firstLine="480"/>
        <w:jc w:val="left"/>
        <w:rPr>
          <w:rFonts w:ascii="宋体" w:eastAsia="宋体" w:hAnsi="宋体" w:cs="Times New Roman"/>
          <w:sz w:val="24"/>
          <w:szCs w:val="24"/>
        </w:rPr>
      </w:pPr>
      <w:r w:rsidRPr="00003491">
        <w:rPr>
          <w:rFonts w:ascii="宋体" w:eastAsia="宋体" w:hAnsi="宋体" w:cs="Times New Roman" w:hint="eastAsia"/>
          <w:sz w:val="24"/>
          <w:szCs w:val="24"/>
        </w:rPr>
        <w:t>（8）</w:t>
      </w:r>
      <w:r w:rsidRPr="00003491">
        <w:rPr>
          <w:rFonts w:ascii="宋体" w:eastAsia="宋体" w:hAnsi="宋体" w:cs="Times New Roman"/>
          <w:sz w:val="24"/>
          <w:szCs w:val="24"/>
        </w:rPr>
        <w:t>紧急情况的应急预案及本地协调能力</w:t>
      </w:r>
    </w:p>
    <w:p w:rsidR="00003491" w:rsidRPr="00003491" w:rsidRDefault="00003491" w:rsidP="00003491">
      <w:pPr>
        <w:spacing w:line="360" w:lineRule="auto"/>
        <w:ind w:firstLineChars="200" w:firstLine="480"/>
        <w:jc w:val="left"/>
        <w:rPr>
          <w:rFonts w:ascii="宋体" w:eastAsia="宋体" w:hAnsi="宋体" w:cs="Times New Roman"/>
          <w:sz w:val="24"/>
          <w:szCs w:val="24"/>
        </w:rPr>
      </w:pPr>
      <w:r w:rsidRPr="00003491">
        <w:rPr>
          <w:rFonts w:ascii="宋体" w:hAnsi="宋体" w:hint="eastAsia"/>
          <w:sz w:val="24"/>
          <w:szCs w:val="24"/>
        </w:rPr>
        <w:lastRenderedPageBreak/>
        <w:t>（9）与采购人的沟通协调</w:t>
      </w:r>
      <w:r w:rsidRPr="00003491">
        <w:rPr>
          <w:rFonts w:ascii="宋体" w:eastAsia="宋体" w:hAnsi="宋体" w:cs="Times New Roman" w:hint="eastAsia"/>
          <w:sz w:val="24"/>
          <w:szCs w:val="24"/>
        </w:rPr>
        <w:t>；</w:t>
      </w:r>
    </w:p>
    <w:p w:rsidR="00003491" w:rsidRPr="00003491" w:rsidRDefault="00003491" w:rsidP="00003491">
      <w:pPr>
        <w:spacing w:line="360" w:lineRule="auto"/>
        <w:ind w:firstLineChars="200" w:firstLine="480"/>
        <w:jc w:val="left"/>
        <w:rPr>
          <w:rFonts w:ascii="宋体" w:eastAsia="宋体" w:hAnsi="宋体" w:cs="Times New Roman"/>
          <w:sz w:val="24"/>
          <w:szCs w:val="24"/>
        </w:rPr>
      </w:pPr>
      <w:r w:rsidRPr="00003491">
        <w:rPr>
          <w:rFonts w:ascii="宋体" w:eastAsia="宋体" w:hAnsi="宋体" w:cs="Times New Roman" w:hint="eastAsia"/>
          <w:sz w:val="24"/>
          <w:szCs w:val="24"/>
        </w:rPr>
        <w:t>（1</w:t>
      </w:r>
      <w:r w:rsidRPr="00003491">
        <w:rPr>
          <w:rFonts w:ascii="宋体" w:eastAsia="宋体" w:hAnsi="宋体" w:cs="Times New Roman"/>
          <w:sz w:val="24"/>
          <w:szCs w:val="24"/>
        </w:rPr>
        <w:t>0</w:t>
      </w:r>
      <w:r w:rsidRPr="00003491">
        <w:rPr>
          <w:rFonts w:ascii="宋体" w:eastAsia="宋体" w:hAnsi="宋体" w:cs="Times New Roman" w:hint="eastAsia"/>
          <w:sz w:val="24"/>
          <w:szCs w:val="24"/>
        </w:rPr>
        <w:t>）其他优化服务方案</w:t>
      </w:r>
    </w:p>
    <w:p w:rsidR="001668FF" w:rsidRDefault="00003491" w:rsidP="00315C62">
      <w:pPr>
        <w:spacing w:line="360" w:lineRule="auto"/>
        <w:ind w:firstLineChars="200" w:firstLine="480"/>
        <w:jc w:val="left"/>
        <w:rPr>
          <w:rFonts w:ascii="宋体" w:eastAsia="宋体" w:hAnsi="宋体" w:cs="Times New Roman"/>
          <w:sz w:val="24"/>
        </w:rPr>
      </w:pPr>
      <w:r>
        <w:rPr>
          <w:rFonts w:ascii="宋体" w:eastAsia="宋体" w:hAnsi="宋体" w:cs="Times New Roman"/>
          <w:sz w:val="24"/>
        </w:rPr>
        <w:t>1</w:t>
      </w:r>
      <w:r w:rsidR="00251F17">
        <w:rPr>
          <w:rFonts w:ascii="宋体" w:eastAsia="宋体" w:hAnsi="宋体" w:cs="Times New Roman"/>
          <w:sz w:val="24"/>
        </w:rPr>
        <w:t>3</w:t>
      </w:r>
      <w:r>
        <w:rPr>
          <w:rFonts w:ascii="宋体" w:eastAsia="宋体" w:hAnsi="宋体" w:cs="Times New Roman" w:hint="eastAsia"/>
          <w:sz w:val="24"/>
        </w:rPr>
        <w:t>、</w:t>
      </w:r>
      <w:r w:rsidR="001668FF">
        <w:rPr>
          <w:rFonts w:ascii="宋体" w:eastAsia="宋体" w:hAnsi="宋体" w:cs="Times New Roman"/>
          <w:sz w:val="24"/>
        </w:rPr>
        <w:t>如供应商公司注册地不在靖江</w:t>
      </w:r>
      <w:r w:rsidR="001668FF">
        <w:rPr>
          <w:rFonts w:ascii="宋体" w:eastAsia="宋体" w:hAnsi="宋体" w:cs="Times New Roman" w:hint="eastAsia"/>
          <w:sz w:val="24"/>
        </w:rPr>
        <w:t>，但</w:t>
      </w:r>
      <w:r w:rsidR="001668FF">
        <w:rPr>
          <w:rFonts w:ascii="宋体" w:eastAsia="宋体" w:hAnsi="宋体" w:cs="Times New Roman"/>
          <w:sz w:val="24"/>
        </w:rPr>
        <w:t>在靖江注册分公司的</w:t>
      </w:r>
      <w:r w:rsidR="001668FF">
        <w:rPr>
          <w:rFonts w:ascii="宋体" w:eastAsia="宋体" w:hAnsi="宋体" w:cs="Times New Roman" w:hint="eastAsia"/>
          <w:sz w:val="24"/>
        </w:rPr>
        <w:t>，</w:t>
      </w:r>
      <w:r w:rsidR="001668FF">
        <w:rPr>
          <w:rFonts w:ascii="宋体" w:eastAsia="宋体" w:hAnsi="宋体" w:cs="Times New Roman"/>
          <w:sz w:val="24"/>
        </w:rPr>
        <w:t>需提供如下材料</w:t>
      </w:r>
      <w:r w:rsidR="001668FF">
        <w:rPr>
          <w:rFonts w:ascii="宋体" w:eastAsia="宋体" w:hAnsi="宋体" w:cs="Times New Roman" w:hint="eastAsia"/>
          <w:sz w:val="24"/>
        </w:rPr>
        <w:t>：</w:t>
      </w:r>
    </w:p>
    <w:p w:rsidR="001668FF" w:rsidRDefault="001668FF" w:rsidP="00315C62">
      <w:pPr>
        <w:spacing w:line="360" w:lineRule="auto"/>
        <w:ind w:firstLineChars="200" w:firstLine="480"/>
        <w:jc w:val="left"/>
        <w:rPr>
          <w:rFonts w:ascii="宋体" w:eastAsia="宋体" w:hAnsi="宋体" w:cs="Times New Roman"/>
          <w:sz w:val="24"/>
        </w:rPr>
      </w:pPr>
      <w:r>
        <w:rPr>
          <w:rFonts w:ascii="宋体" w:eastAsia="宋体" w:hAnsi="宋体" w:cs="Times New Roman" w:hint="eastAsia"/>
          <w:sz w:val="24"/>
        </w:rPr>
        <w:t>（1）分公司注册营业执照复印件（注册两年以上）；</w:t>
      </w:r>
    </w:p>
    <w:p w:rsidR="001668FF" w:rsidRDefault="001668FF" w:rsidP="00315C62">
      <w:pPr>
        <w:spacing w:line="360" w:lineRule="auto"/>
        <w:ind w:firstLineChars="200" w:firstLine="480"/>
        <w:jc w:val="left"/>
        <w:rPr>
          <w:rFonts w:ascii="宋体" w:eastAsia="宋体" w:hAnsi="宋体" w:cs="Times New Roman"/>
          <w:sz w:val="24"/>
        </w:rPr>
      </w:pPr>
      <w:r>
        <w:rPr>
          <w:rFonts w:ascii="宋体" w:eastAsia="宋体" w:hAnsi="宋体" w:cs="Times New Roman" w:hint="eastAsia"/>
          <w:sz w:val="24"/>
        </w:rPr>
        <w:t>（2）分公司房屋租赁协议</w:t>
      </w:r>
      <w:r w:rsidR="007A7304">
        <w:rPr>
          <w:rFonts w:ascii="宋体" w:eastAsia="宋体" w:hAnsi="宋体" w:cs="Times New Roman" w:hint="eastAsia"/>
          <w:sz w:val="24"/>
        </w:rPr>
        <w:t>复印件</w:t>
      </w:r>
      <w:r>
        <w:rPr>
          <w:rFonts w:ascii="宋体" w:eastAsia="宋体" w:hAnsi="宋体" w:cs="Times New Roman" w:hint="eastAsia"/>
          <w:sz w:val="24"/>
        </w:rPr>
        <w:t>（签订两年以上、且租赁期限超过本采购合同期限）；</w:t>
      </w:r>
    </w:p>
    <w:p w:rsidR="007A7304" w:rsidRPr="001668FF" w:rsidRDefault="007A7304" w:rsidP="00315C62">
      <w:pPr>
        <w:spacing w:line="360" w:lineRule="auto"/>
        <w:ind w:firstLineChars="200" w:firstLine="480"/>
        <w:jc w:val="left"/>
        <w:rPr>
          <w:rFonts w:ascii="宋体" w:eastAsia="宋体" w:hAnsi="宋体" w:cs="Times New Roman"/>
          <w:sz w:val="24"/>
        </w:rPr>
      </w:pPr>
      <w:r>
        <w:rPr>
          <w:rFonts w:ascii="宋体" w:eastAsia="宋体" w:hAnsi="宋体" w:cs="Times New Roman"/>
          <w:sz w:val="24"/>
        </w:rPr>
        <w:t>上述材料需加盖总公司和分公司公章</w:t>
      </w:r>
      <w:r>
        <w:rPr>
          <w:rFonts w:ascii="宋体" w:eastAsia="宋体" w:hAnsi="宋体" w:cs="Times New Roman" w:hint="eastAsia"/>
          <w:sz w:val="24"/>
        </w:rPr>
        <w:t>。</w:t>
      </w:r>
    </w:p>
    <w:p w:rsidR="009C30D8" w:rsidRDefault="00270B6E">
      <w:pPr>
        <w:spacing w:line="360" w:lineRule="auto"/>
        <w:rPr>
          <w:rFonts w:ascii="宋体" w:hAnsi="宋体"/>
          <w:b/>
          <w:bCs/>
          <w:sz w:val="24"/>
        </w:rPr>
      </w:pPr>
      <w:r>
        <w:rPr>
          <w:rFonts w:ascii="宋体" w:hAnsi="宋体" w:hint="eastAsia"/>
          <w:b/>
          <w:bCs/>
          <w:sz w:val="24"/>
        </w:rPr>
        <w:t>七</w:t>
      </w:r>
      <w:r w:rsidR="004B5F2D">
        <w:rPr>
          <w:rFonts w:ascii="宋体" w:hAnsi="宋体" w:hint="eastAsia"/>
          <w:b/>
          <w:bCs/>
          <w:sz w:val="24"/>
        </w:rPr>
        <w:t>、响应文件的密封与递交</w:t>
      </w:r>
    </w:p>
    <w:p w:rsidR="009C30D8" w:rsidRDefault="004B5F2D">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1、供应商须按提供的格式编制响应文件。</w:t>
      </w:r>
    </w:p>
    <w:p w:rsidR="009C30D8" w:rsidRDefault="004B5F2D">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2、供应商须将“响应文件”打印成A4纸面，并在封面注明“正本”或“副本”字样，按顺序编码并装订成册，一正二副，由供应商的法定代表人或法定代表人正式授权的代表签字。一旦正本和副本有差异，以正本为准。</w:t>
      </w:r>
    </w:p>
    <w:p w:rsidR="009C30D8" w:rsidRDefault="004B5F2D">
      <w:pPr>
        <w:spacing w:line="360" w:lineRule="auto"/>
        <w:ind w:firstLineChars="200" w:firstLine="480"/>
        <w:rPr>
          <w:rFonts w:ascii="宋体"/>
          <w:sz w:val="24"/>
        </w:rPr>
      </w:pPr>
      <w:r>
        <w:rPr>
          <w:rFonts w:ascii="宋体" w:hAnsi="宋体" w:hint="eastAsia"/>
          <w:sz w:val="24"/>
        </w:rPr>
        <w:t>3、响应文件应密封牢固，并在封面上标明“正本”或“副本”。密封袋上应注明项目名称、供应商单位名称及“于</w:t>
      </w:r>
      <w:r w:rsidR="00CC0808">
        <w:rPr>
          <w:rFonts w:ascii="宋体" w:hAnsi="宋体" w:hint="eastAsia"/>
          <w:sz w:val="24"/>
        </w:rPr>
        <w:t>202</w:t>
      </w:r>
      <w:r w:rsidR="00B60B24">
        <w:rPr>
          <w:rFonts w:ascii="宋体" w:hAnsi="宋体"/>
          <w:sz w:val="24"/>
        </w:rPr>
        <w:t>6</w:t>
      </w:r>
      <w:r>
        <w:rPr>
          <w:rFonts w:ascii="宋体" w:hAnsi="宋体" w:hint="eastAsia"/>
          <w:sz w:val="24"/>
        </w:rPr>
        <w:t>年</w:t>
      </w:r>
      <w:r w:rsidR="005B5430">
        <w:rPr>
          <w:rFonts w:ascii="宋体" w:hAnsi="宋体"/>
          <w:color w:val="FF0000"/>
          <w:sz w:val="24"/>
          <w:u w:val="single"/>
        </w:rPr>
        <w:t>1</w:t>
      </w:r>
      <w:r>
        <w:rPr>
          <w:rFonts w:ascii="宋体" w:hAnsi="宋体" w:hint="eastAsia"/>
          <w:color w:val="FF0000"/>
          <w:sz w:val="24"/>
        </w:rPr>
        <w:t>月</w:t>
      </w:r>
      <w:r w:rsidR="00B60B24">
        <w:rPr>
          <w:rFonts w:ascii="宋体" w:hAnsi="宋体"/>
          <w:color w:val="FF0000"/>
          <w:sz w:val="24"/>
          <w:u w:val="single"/>
        </w:rPr>
        <w:t>6</w:t>
      </w:r>
      <w:r>
        <w:rPr>
          <w:rFonts w:ascii="宋体" w:hAnsi="宋体" w:hint="eastAsia"/>
          <w:color w:val="FF0000"/>
          <w:sz w:val="24"/>
        </w:rPr>
        <w:t>日</w:t>
      </w:r>
      <w:r>
        <w:rPr>
          <w:rFonts w:ascii="宋体" w:hAnsi="宋体" w:hint="eastAsia"/>
          <w:color w:val="FF0000"/>
          <w:sz w:val="24"/>
          <w:u w:val="single"/>
        </w:rPr>
        <w:t>1</w:t>
      </w:r>
      <w:r w:rsidR="00003491">
        <w:rPr>
          <w:rFonts w:ascii="宋体" w:hAnsi="宋体"/>
          <w:color w:val="FF0000"/>
          <w:sz w:val="24"/>
          <w:u w:val="single"/>
        </w:rPr>
        <w:t>4</w:t>
      </w:r>
      <w:r w:rsidR="0033729D">
        <w:rPr>
          <w:rFonts w:ascii="宋体" w:hAnsi="宋体" w:hint="eastAsia"/>
          <w:color w:val="FF0000"/>
          <w:sz w:val="24"/>
          <w:u w:val="single"/>
        </w:rPr>
        <w:t>:</w:t>
      </w:r>
      <w:r w:rsidR="00003491">
        <w:rPr>
          <w:rFonts w:ascii="宋体" w:hAnsi="宋体"/>
          <w:color w:val="FF0000"/>
          <w:sz w:val="24"/>
          <w:u w:val="single"/>
        </w:rPr>
        <w:t>3</w:t>
      </w:r>
      <w:r>
        <w:rPr>
          <w:rFonts w:ascii="宋体" w:hAnsi="宋体" w:hint="eastAsia"/>
          <w:color w:val="FF0000"/>
          <w:sz w:val="24"/>
          <w:u w:val="single"/>
        </w:rPr>
        <w:t>0</w:t>
      </w:r>
      <w:r>
        <w:rPr>
          <w:rFonts w:ascii="宋体" w:hAnsi="宋体" w:hint="eastAsia"/>
          <w:sz w:val="24"/>
        </w:rPr>
        <w:t>时之前不准启封”的字样，并加盖公章。 如</w:t>
      </w:r>
      <w:proofErr w:type="gramStart"/>
      <w:r>
        <w:rPr>
          <w:rFonts w:ascii="宋体" w:hAnsi="宋体" w:hint="eastAsia"/>
          <w:sz w:val="24"/>
        </w:rPr>
        <w:t>密封袋未按</w:t>
      </w:r>
      <w:proofErr w:type="gramEnd"/>
      <w:r>
        <w:rPr>
          <w:rFonts w:ascii="宋体" w:hAnsi="宋体" w:hint="eastAsia"/>
          <w:sz w:val="24"/>
        </w:rPr>
        <w:t>要求密封或标记，造成响应文件错投、毁损、或过早开启，其责任由供应商自行承担。综合部分及商务部分应分开密封包装。</w:t>
      </w:r>
    </w:p>
    <w:p w:rsidR="009C30D8" w:rsidRDefault="004B5F2D">
      <w:pPr>
        <w:spacing w:line="360" w:lineRule="auto"/>
        <w:ind w:firstLine="480"/>
        <w:rPr>
          <w:rFonts w:ascii="宋体"/>
          <w:color w:val="000000" w:themeColor="text1"/>
          <w:sz w:val="24"/>
        </w:rPr>
      </w:pPr>
      <w:r>
        <w:rPr>
          <w:rFonts w:ascii="宋体" w:hAnsi="宋体" w:hint="eastAsia"/>
          <w:sz w:val="24"/>
        </w:rPr>
        <w:t>4、</w:t>
      </w:r>
      <w:r>
        <w:rPr>
          <w:rFonts w:ascii="宋体" w:hAnsi="宋体" w:hint="eastAsia"/>
          <w:color w:val="000000" w:themeColor="text1"/>
          <w:sz w:val="24"/>
        </w:rPr>
        <w:t>密封盖章后的响应文件于</w:t>
      </w:r>
      <w:r w:rsidR="00CC0808">
        <w:rPr>
          <w:rFonts w:ascii="宋体" w:hAnsi="宋体" w:cs="仿宋_GB2312" w:hint="eastAsia"/>
          <w:bCs/>
          <w:color w:val="000000" w:themeColor="text1"/>
          <w:sz w:val="24"/>
        </w:rPr>
        <w:t>202</w:t>
      </w:r>
      <w:r w:rsidR="00B60B24">
        <w:rPr>
          <w:rFonts w:ascii="宋体" w:hAnsi="宋体" w:cs="仿宋_GB2312"/>
          <w:bCs/>
          <w:color w:val="000000" w:themeColor="text1"/>
          <w:sz w:val="24"/>
        </w:rPr>
        <w:t>6</w:t>
      </w:r>
      <w:r>
        <w:rPr>
          <w:rFonts w:ascii="宋体" w:hAnsi="宋体" w:cs="仿宋_GB2312" w:hint="eastAsia"/>
          <w:bCs/>
          <w:color w:val="000000" w:themeColor="text1"/>
          <w:sz w:val="24"/>
        </w:rPr>
        <w:t>年</w:t>
      </w:r>
      <w:r w:rsidR="00B60B24">
        <w:rPr>
          <w:rFonts w:ascii="宋体" w:hAnsi="宋体" w:cs="仿宋_GB2312"/>
          <w:bCs/>
          <w:color w:val="FF0000"/>
          <w:sz w:val="24"/>
          <w:u w:val="single"/>
        </w:rPr>
        <w:t>1</w:t>
      </w:r>
      <w:r>
        <w:rPr>
          <w:rFonts w:ascii="宋体" w:hAnsi="宋体" w:cs="仿宋_GB2312" w:hint="eastAsia"/>
          <w:bCs/>
          <w:color w:val="FF0000"/>
          <w:sz w:val="24"/>
        </w:rPr>
        <w:t>月</w:t>
      </w:r>
      <w:r w:rsidR="00B60B24">
        <w:rPr>
          <w:rFonts w:ascii="宋体" w:hAnsi="宋体" w:cs="仿宋_GB2312"/>
          <w:bCs/>
          <w:color w:val="FF0000"/>
          <w:sz w:val="24"/>
          <w:u w:val="single"/>
        </w:rPr>
        <w:t>6</w:t>
      </w:r>
      <w:r>
        <w:rPr>
          <w:rFonts w:ascii="宋体" w:hAnsi="宋体" w:cs="仿宋_GB2312" w:hint="eastAsia"/>
          <w:bCs/>
          <w:color w:val="FF0000"/>
          <w:sz w:val="24"/>
        </w:rPr>
        <w:t>日</w:t>
      </w:r>
      <w:r>
        <w:rPr>
          <w:rFonts w:ascii="宋体" w:hAnsi="宋体" w:cs="仿宋_GB2312" w:hint="eastAsia"/>
          <w:bCs/>
          <w:color w:val="FF0000"/>
          <w:sz w:val="24"/>
          <w:u w:val="single"/>
        </w:rPr>
        <w:t>1</w:t>
      </w:r>
      <w:r w:rsidR="005B5430">
        <w:rPr>
          <w:rFonts w:ascii="宋体" w:hAnsi="宋体" w:cs="仿宋_GB2312"/>
          <w:bCs/>
          <w:color w:val="FF0000"/>
          <w:sz w:val="24"/>
          <w:u w:val="single"/>
        </w:rPr>
        <w:t>4</w:t>
      </w:r>
      <w:r>
        <w:rPr>
          <w:rFonts w:ascii="宋体" w:hAnsi="宋体" w:cs="仿宋_GB2312" w:hint="eastAsia"/>
          <w:bCs/>
          <w:color w:val="FF0000"/>
          <w:sz w:val="24"/>
          <w:u w:val="single"/>
        </w:rPr>
        <w:t>:</w:t>
      </w:r>
      <w:r w:rsidR="005B5430">
        <w:rPr>
          <w:rFonts w:ascii="宋体" w:hAnsi="宋体" w:cs="仿宋_GB2312"/>
          <w:bCs/>
          <w:color w:val="FF0000"/>
          <w:sz w:val="24"/>
          <w:u w:val="single"/>
        </w:rPr>
        <w:t>3</w:t>
      </w:r>
      <w:r>
        <w:rPr>
          <w:rFonts w:ascii="宋体" w:hAnsi="宋体" w:cs="仿宋_GB2312" w:hint="eastAsia"/>
          <w:bCs/>
          <w:color w:val="FF0000"/>
          <w:sz w:val="24"/>
          <w:u w:val="single"/>
        </w:rPr>
        <w:t>0</w:t>
      </w:r>
      <w:r>
        <w:rPr>
          <w:rFonts w:ascii="宋体" w:hAnsi="宋体" w:cs="仿宋_GB2312" w:hint="eastAsia"/>
          <w:bCs/>
          <w:color w:val="000000" w:themeColor="text1"/>
          <w:sz w:val="24"/>
        </w:rPr>
        <w:t>时之前</w:t>
      </w:r>
      <w:r>
        <w:rPr>
          <w:rFonts w:ascii="宋体" w:hAnsi="宋体" w:hint="eastAsia"/>
          <w:color w:val="000000" w:themeColor="text1"/>
          <w:sz w:val="24"/>
        </w:rPr>
        <w:t>派专人递交江苏</w:t>
      </w:r>
      <w:r>
        <w:rPr>
          <w:rFonts w:ascii="宋体" w:hAnsi="宋体" w:cs="仿宋_GB2312" w:hint="eastAsia"/>
          <w:bCs/>
          <w:color w:val="000000" w:themeColor="text1"/>
          <w:sz w:val="24"/>
        </w:rPr>
        <w:t>靖江农村商业银行</w:t>
      </w:r>
      <w:r w:rsidR="00003491">
        <w:rPr>
          <w:rFonts w:ascii="宋体" w:hAnsi="宋体" w:cs="仿宋_GB2312" w:hint="eastAsia"/>
          <w:bCs/>
          <w:color w:val="000000" w:themeColor="text1"/>
          <w:sz w:val="24"/>
        </w:rPr>
        <w:t>南二楼会议室</w:t>
      </w:r>
      <w:r>
        <w:rPr>
          <w:rFonts w:ascii="宋体" w:hAnsi="宋体" w:cs="仿宋_GB2312" w:hint="eastAsia"/>
          <w:bCs/>
          <w:color w:val="000000" w:themeColor="text1"/>
          <w:sz w:val="24"/>
        </w:rPr>
        <w:t>，</w:t>
      </w:r>
      <w:r>
        <w:rPr>
          <w:rFonts w:ascii="宋体" w:hAnsi="宋体" w:hint="eastAsia"/>
          <w:color w:val="000000" w:themeColor="text1"/>
          <w:sz w:val="24"/>
        </w:rPr>
        <w:t>并派授权人参加磋商活动。</w:t>
      </w:r>
    </w:p>
    <w:p w:rsidR="009C30D8" w:rsidRDefault="004B5F2D">
      <w:pPr>
        <w:spacing w:line="360" w:lineRule="auto"/>
        <w:rPr>
          <w:rFonts w:ascii="宋体"/>
          <w:sz w:val="24"/>
        </w:rPr>
      </w:pPr>
      <w:r>
        <w:rPr>
          <w:rFonts w:ascii="宋体" w:hAnsi="宋体" w:hint="eastAsia"/>
          <w:sz w:val="24"/>
        </w:rPr>
        <w:t xml:space="preserve">    5、响应文件修改与撤销</w:t>
      </w:r>
    </w:p>
    <w:p w:rsidR="009C30D8" w:rsidRDefault="004B5F2D">
      <w:pPr>
        <w:spacing w:line="360" w:lineRule="auto"/>
        <w:ind w:firstLine="480"/>
        <w:rPr>
          <w:rFonts w:ascii="宋体"/>
          <w:sz w:val="24"/>
        </w:rPr>
      </w:pPr>
      <w:r>
        <w:rPr>
          <w:rFonts w:ascii="宋体" w:hAnsi="宋体" w:hint="eastAsia"/>
          <w:sz w:val="24"/>
        </w:rPr>
        <w:t>5.1供应商在提交响应文件后可对其响应文件进行修改或撤消，但须在磋商截止时间之前将修改或撤销的书面通知送达采购人，该通知须有经正式授权代表签字。</w:t>
      </w:r>
    </w:p>
    <w:p w:rsidR="009C30D8" w:rsidRDefault="004B5F2D">
      <w:pPr>
        <w:spacing w:line="360" w:lineRule="auto"/>
        <w:ind w:firstLine="480"/>
        <w:rPr>
          <w:rFonts w:ascii="宋体"/>
          <w:sz w:val="24"/>
        </w:rPr>
      </w:pPr>
      <w:r>
        <w:rPr>
          <w:rFonts w:ascii="宋体" w:hAnsi="宋体" w:hint="eastAsia"/>
          <w:sz w:val="24"/>
        </w:rPr>
        <w:t>5.2供应商对响应文件修改的书面材料或撤销的通知应进行密封，并注明“修改响应文件”或“撤销响应”字样。</w:t>
      </w:r>
    </w:p>
    <w:p w:rsidR="009C30D8" w:rsidRDefault="004B5F2D">
      <w:pPr>
        <w:spacing w:line="360" w:lineRule="auto"/>
        <w:ind w:firstLine="480"/>
        <w:rPr>
          <w:rFonts w:ascii="宋体"/>
          <w:sz w:val="24"/>
        </w:rPr>
      </w:pPr>
      <w:r>
        <w:rPr>
          <w:rFonts w:ascii="宋体" w:hAnsi="宋体" w:hint="eastAsia"/>
          <w:sz w:val="24"/>
        </w:rPr>
        <w:t>5.3 磋商截止时间以后不得修改磋商文件。</w:t>
      </w:r>
    </w:p>
    <w:p w:rsidR="009C30D8" w:rsidRDefault="004B5F2D">
      <w:pPr>
        <w:spacing w:line="360" w:lineRule="auto"/>
        <w:ind w:firstLine="465"/>
        <w:rPr>
          <w:rFonts w:ascii="宋体" w:hAnsi="宋体"/>
          <w:sz w:val="24"/>
        </w:rPr>
      </w:pPr>
      <w:r>
        <w:rPr>
          <w:rFonts w:ascii="宋体" w:hAnsi="宋体" w:hint="eastAsia"/>
          <w:sz w:val="24"/>
        </w:rPr>
        <w:t>6、磋商后，所有响应文件将不予退还。</w:t>
      </w:r>
      <w:bookmarkStart w:id="3" w:name="_Toc281547694"/>
    </w:p>
    <w:p w:rsidR="003838EE" w:rsidRPr="00B60B24" w:rsidRDefault="003838EE">
      <w:pPr>
        <w:spacing w:line="360" w:lineRule="auto"/>
        <w:ind w:firstLine="465"/>
        <w:rPr>
          <w:rFonts w:ascii="宋体" w:hAnsi="宋体" w:hint="eastAsia"/>
          <w:b/>
          <w:sz w:val="24"/>
          <w:u w:val="single"/>
        </w:rPr>
      </w:pPr>
      <w:r w:rsidRPr="00B60B24">
        <w:rPr>
          <w:rFonts w:ascii="宋体" w:hAnsi="宋体"/>
          <w:b/>
          <w:sz w:val="24"/>
          <w:u w:val="single"/>
        </w:rPr>
        <w:t>特别注意：供应商在</w:t>
      </w:r>
      <w:r w:rsidRPr="00B60B24">
        <w:rPr>
          <w:rFonts w:ascii="宋体" w:hAnsi="宋体" w:hint="eastAsia"/>
          <w:b/>
          <w:sz w:val="24"/>
          <w:u w:val="single"/>
        </w:rPr>
        <w:t>2</w:t>
      </w:r>
      <w:r w:rsidRPr="00B60B24">
        <w:rPr>
          <w:rFonts w:ascii="宋体" w:hAnsi="宋体"/>
          <w:b/>
          <w:sz w:val="24"/>
          <w:u w:val="single"/>
        </w:rPr>
        <w:t>025年</w:t>
      </w:r>
      <w:r w:rsidRPr="00B60B24">
        <w:rPr>
          <w:rFonts w:ascii="宋体" w:hAnsi="宋体" w:hint="eastAsia"/>
          <w:b/>
          <w:sz w:val="24"/>
          <w:u w:val="single"/>
        </w:rPr>
        <w:t>1</w:t>
      </w:r>
      <w:r w:rsidRPr="00B60B24">
        <w:rPr>
          <w:rFonts w:ascii="宋体" w:hAnsi="宋体"/>
          <w:b/>
          <w:sz w:val="24"/>
          <w:u w:val="single"/>
        </w:rPr>
        <w:t>2月</w:t>
      </w:r>
      <w:r w:rsidRPr="00B60B24">
        <w:rPr>
          <w:rFonts w:ascii="宋体" w:hAnsi="宋体" w:hint="eastAsia"/>
          <w:b/>
          <w:sz w:val="24"/>
          <w:u w:val="single"/>
        </w:rPr>
        <w:t>3</w:t>
      </w:r>
      <w:r w:rsidR="00B60B24">
        <w:rPr>
          <w:rFonts w:ascii="宋体" w:hAnsi="宋体"/>
          <w:b/>
          <w:sz w:val="24"/>
          <w:u w:val="single"/>
        </w:rPr>
        <w:t>0</w:t>
      </w:r>
      <w:r w:rsidRPr="00B60B24">
        <w:rPr>
          <w:rFonts w:ascii="宋体" w:hAnsi="宋体"/>
          <w:b/>
          <w:sz w:val="24"/>
          <w:u w:val="single"/>
        </w:rPr>
        <w:t>日</w:t>
      </w:r>
      <w:r w:rsidR="00B60B24">
        <w:rPr>
          <w:rFonts w:ascii="宋体" w:hAnsi="宋体" w:hint="eastAsia"/>
          <w:b/>
          <w:sz w:val="24"/>
          <w:u w:val="single"/>
        </w:rPr>
        <w:t>1</w:t>
      </w:r>
      <w:r w:rsidR="00B60B24">
        <w:rPr>
          <w:rFonts w:ascii="宋体" w:hAnsi="宋体"/>
          <w:b/>
          <w:sz w:val="24"/>
          <w:u w:val="single"/>
        </w:rPr>
        <w:t>7:00</w:t>
      </w:r>
      <w:r w:rsidR="00E24478">
        <w:rPr>
          <w:rFonts w:ascii="宋体" w:hAnsi="宋体"/>
          <w:b/>
          <w:sz w:val="24"/>
          <w:u w:val="single"/>
        </w:rPr>
        <w:t>、</w:t>
      </w:r>
      <w:r w:rsidRPr="00B60B24">
        <w:rPr>
          <w:rFonts w:ascii="宋体" w:hAnsi="宋体"/>
          <w:b/>
          <w:sz w:val="24"/>
          <w:u w:val="single"/>
        </w:rPr>
        <w:t>前必须根据磋商公告要求将所需材料上传至公告指定的邮箱，否则提交的响应文件采购人将不予接受。</w:t>
      </w:r>
    </w:p>
    <w:bookmarkEnd w:id="3"/>
    <w:p w:rsidR="009C30D8" w:rsidRDefault="00270B6E">
      <w:pPr>
        <w:spacing w:line="360" w:lineRule="auto"/>
        <w:rPr>
          <w:rFonts w:ascii="宋体" w:hAnsi="宋体"/>
          <w:b/>
          <w:sz w:val="24"/>
        </w:rPr>
      </w:pPr>
      <w:r>
        <w:rPr>
          <w:rFonts w:ascii="宋体" w:eastAsia="宋体" w:hAnsi="宋体" w:hint="eastAsia"/>
          <w:b/>
          <w:sz w:val="24"/>
          <w:szCs w:val="24"/>
        </w:rPr>
        <w:t>八</w:t>
      </w:r>
      <w:r w:rsidR="004B5F2D">
        <w:rPr>
          <w:rFonts w:ascii="宋体" w:eastAsia="宋体" w:hAnsi="宋体" w:hint="eastAsia"/>
          <w:b/>
          <w:sz w:val="24"/>
          <w:szCs w:val="24"/>
        </w:rPr>
        <w:t>、竞争性磋商的程序</w:t>
      </w:r>
    </w:p>
    <w:p w:rsidR="009C30D8" w:rsidRDefault="004B5F2D">
      <w:pPr>
        <w:pStyle w:val="10"/>
        <w:adjustRightInd w:val="0"/>
        <w:snapToGrid w:val="0"/>
        <w:spacing w:after="0" w:line="360" w:lineRule="auto"/>
        <w:ind w:leftChars="0" w:left="0"/>
        <w:rPr>
          <w:rFonts w:ascii="宋体" w:hAnsi="宋体"/>
          <w:snapToGrid w:val="0"/>
          <w:sz w:val="24"/>
        </w:rPr>
      </w:pPr>
      <w:bookmarkStart w:id="4" w:name="_Toc281547696"/>
      <w:r>
        <w:rPr>
          <w:rFonts w:ascii="宋体" w:hAnsi="宋体" w:hint="eastAsia"/>
          <w:snapToGrid w:val="0"/>
          <w:sz w:val="24"/>
        </w:rPr>
        <w:t xml:space="preserve">    1、竞争性磋商前1日，集中采购办公室将在靖江农商银行评委库内随机抽取3人或3人以上单数人员组成本项目的评审小组，抽取流程由纪律监督室派员全程监督。</w:t>
      </w:r>
    </w:p>
    <w:p w:rsidR="009C30D8" w:rsidRDefault="004B5F2D">
      <w:pPr>
        <w:pStyle w:val="10"/>
        <w:adjustRightInd w:val="0"/>
        <w:snapToGrid w:val="0"/>
        <w:spacing w:after="0" w:line="360" w:lineRule="auto"/>
        <w:ind w:leftChars="0" w:left="0" w:firstLine="465"/>
        <w:rPr>
          <w:rFonts w:ascii="宋体" w:hAnsi="宋体"/>
          <w:snapToGrid w:val="0"/>
          <w:sz w:val="24"/>
        </w:rPr>
      </w:pPr>
      <w:r>
        <w:rPr>
          <w:rFonts w:ascii="宋体" w:hAnsi="宋体" w:hint="eastAsia"/>
          <w:snapToGrid w:val="0"/>
          <w:sz w:val="24"/>
        </w:rPr>
        <w:t>2、磋商时间截止前由集中采购办公室工作人员收取响应文件并组织供应商签到。</w:t>
      </w:r>
    </w:p>
    <w:p w:rsidR="009C30D8" w:rsidRDefault="004B5F2D">
      <w:pPr>
        <w:pStyle w:val="10"/>
        <w:adjustRightInd w:val="0"/>
        <w:snapToGrid w:val="0"/>
        <w:spacing w:after="0" w:line="360" w:lineRule="auto"/>
        <w:ind w:leftChars="0" w:left="0" w:firstLine="465"/>
        <w:rPr>
          <w:rFonts w:ascii="宋体" w:hAnsi="宋体"/>
          <w:snapToGrid w:val="0"/>
          <w:sz w:val="24"/>
        </w:rPr>
      </w:pPr>
      <w:r>
        <w:rPr>
          <w:rFonts w:ascii="宋体" w:hAnsi="宋体" w:hint="eastAsia"/>
          <w:snapToGrid w:val="0"/>
          <w:sz w:val="24"/>
        </w:rPr>
        <w:lastRenderedPageBreak/>
        <w:t>3、集中</w:t>
      </w:r>
      <w:proofErr w:type="gramStart"/>
      <w:r>
        <w:rPr>
          <w:rFonts w:ascii="宋体" w:hAnsi="宋体" w:hint="eastAsia"/>
          <w:snapToGrid w:val="0"/>
          <w:sz w:val="24"/>
        </w:rPr>
        <w:t>采购办</w:t>
      </w:r>
      <w:proofErr w:type="gramEnd"/>
      <w:r>
        <w:rPr>
          <w:rFonts w:ascii="宋体" w:hAnsi="宋体" w:hint="eastAsia"/>
          <w:snapToGrid w:val="0"/>
          <w:sz w:val="24"/>
        </w:rPr>
        <w:t>工作人员宣读会议要求，并组织检查材料密封情况,供应商签字确认。</w:t>
      </w:r>
    </w:p>
    <w:p w:rsidR="009C30D8" w:rsidRDefault="004B5F2D">
      <w:pPr>
        <w:pStyle w:val="10"/>
        <w:adjustRightInd w:val="0"/>
        <w:snapToGrid w:val="0"/>
        <w:spacing w:after="0" w:line="360" w:lineRule="auto"/>
        <w:ind w:leftChars="0" w:left="0" w:firstLine="465"/>
        <w:rPr>
          <w:rFonts w:ascii="宋体" w:hAnsi="宋体"/>
          <w:snapToGrid w:val="0"/>
          <w:sz w:val="24"/>
        </w:rPr>
      </w:pPr>
      <w:r>
        <w:rPr>
          <w:rFonts w:ascii="宋体" w:hAnsi="宋体" w:hint="eastAsia"/>
          <w:snapToGrid w:val="0"/>
          <w:sz w:val="24"/>
        </w:rPr>
        <w:t>4、纪律监督室监督人员检查各供应商的授权委托书与参加人身份证是否一致。</w:t>
      </w:r>
    </w:p>
    <w:p w:rsidR="009C30D8" w:rsidRDefault="004B5F2D">
      <w:pPr>
        <w:pStyle w:val="10"/>
        <w:adjustRightInd w:val="0"/>
        <w:snapToGrid w:val="0"/>
        <w:spacing w:after="0" w:line="360" w:lineRule="auto"/>
        <w:ind w:leftChars="0" w:left="0" w:firstLine="465"/>
        <w:rPr>
          <w:rFonts w:ascii="宋体" w:hAnsi="宋体"/>
          <w:snapToGrid w:val="0"/>
          <w:sz w:val="24"/>
        </w:rPr>
      </w:pPr>
      <w:r>
        <w:rPr>
          <w:rFonts w:ascii="宋体" w:hAnsi="宋体" w:hint="eastAsia"/>
          <w:snapToGrid w:val="0"/>
          <w:sz w:val="24"/>
        </w:rPr>
        <w:t>5、供应商暂时退场。</w:t>
      </w:r>
    </w:p>
    <w:p w:rsidR="009C30D8" w:rsidRDefault="004B5F2D">
      <w:pPr>
        <w:pStyle w:val="10"/>
        <w:adjustRightInd w:val="0"/>
        <w:snapToGrid w:val="0"/>
        <w:spacing w:after="0" w:line="360" w:lineRule="auto"/>
        <w:ind w:leftChars="0" w:left="0" w:firstLine="465"/>
        <w:rPr>
          <w:rFonts w:ascii="宋体" w:hAnsi="宋体"/>
          <w:snapToGrid w:val="0"/>
          <w:sz w:val="24"/>
        </w:rPr>
      </w:pPr>
      <w:r>
        <w:rPr>
          <w:rFonts w:ascii="宋体" w:hAnsi="宋体" w:hint="eastAsia"/>
          <w:snapToGrid w:val="0"/>
          <w:sz w:val="24"/>
        </w:rPr>
        <w:t>6、评审小组签订廉洁协议并推选组长，集中采购办公室工作人员发放评分表并对评分方法进行解读。</w:t>
      </w:r>
    </w:p>
    <w:p w:rsidR="009C30D8" w:rsidRDefault="004B5F2D">
      <w:pPr>
        <w:pStyle w:val="10"/>
        <w:adjustRightInd w:val="0"/>
        <w:snapToGrid w:val="0"/>
        <w:spacing w:after="0" w:line="360" w:lineRule="auto"/>
        <w:ind w:leftChars="0" w:left="0" w:firstLine="465"/>
        <w:rPr>
          <w:rFonts w:ascii="宋体" w:hAnsi="宋体"/>
          <w:snapToGrid w:val="0"/>
          <w:sz w:val="24"/>
        </w:rPr>
      </w:pPr>
      <w:r>
        <w:rPr>
          <w:rFonts w:ascii="宋体" w:hAnsi="宋体" w:hint="eastAsia"/>
          <w:snapToGrid w:val="0"/>
          <w:sz w:val="24"/>
        </w:rPr>
        <w:t>7、评审小组对各供应商进行材料审查，选取对磋商文件基本要求实质性响应符合要求的供应商进入二次报价。</w:t>
      </w:r>
    </w:p>
    <w:p w:rsidR="009C30D8" w:rsidRDefault="004B5F2D">
      <w:pPr>
        <w:pStyle w:val="10"/>
        <w:adjustRightInd w:val="0"/>
        <w:snapToGrid w:val="0"/>
        <w:spacing w:after="0" w:line="360" w:lineRule="auto"/>
        <w:ind w:leftChars="0" w:left="0" w:firstLine="465"/>
        <w:rPr>
          <w:rFonts w:ascii="宋体" w:hAnsi="宋体"/>
          <w:snapToGrid w:val="0"/>
          <w:sz w:val="24"/>
        </w:rPr>
      </w:pPr>
      <w:r>
        <w:rPr>
          <w:rFonts w:ascii="宋体" w:hAnsi="宋体" w:hint="eastAsia"/>
          <w:snapToGrid w:val="0"/>
          <w:sz w:val="24"/>
        </w:rPr>
        <w:t>8、评审小组与逐一与参加二次报价的供应商进行磋商，供应</w:t>
      </w:r>
      <w:proofErr w:type="gramStart"/>
      <w:r>
        <w:rPr>
          <w:rFonts w:ascii="宋体" w:hAnsi="宋体" w:hint="eastAsia"/>
          <w:snapToGrid w:val="0"/>
          <w:sz w:val="24"/>
        </w:rPr>
        <w:t>商现场</w:t>
      </w:r>
      <w:proofErr w:type="gramEnd"/>
      <w:r>
        <w:rPr>
          <w:rFonts w:ascii="宋体" w:hAnsi="宋体" w:hint="eastAsia"/>
          <w:snapToGrid w:val="0"/>
          <w:sz w:val="24"/>
        </w:rPr>
        <w:t>报出最后报价。</w:t>
      </w:r>
    </w:p>
    <w:p w:rsidR="009C30D8" w:rsidRDefault="004B5F2D">
      <w:pPr>
        <w:pStyle w:val="10"/>
        <w:adjustRightInd w:val="0"/>
        <w:snapToGrid w:val="0"/>
        <w:spacing w:after="0" w:line="360" w:lineRule="auto"/>
        <w:ind w:leftChars="0" w:left="0" w:firstLine="465"/>
        <w:rPr>
          <w:rFonts w:ascii="宋体" w:hAnsi="宋体"/>
          <w:snapToGrid w:val="0"/>
          <w:sz w:val="24"/>
        </w:rPr>
      </w:pPr>
      <w:r>
        <w:rPr>
          <w:rFonts w:ascii="宋体" w:hAnsi="宋体" w:hint="eastAsia"/>
          <w:snapToGrid w:val="0"/>
          <w:sz w:val="24"/>
        </w:rPr>
        <w:t>9、评审小组根据评分办法进行评分，填写评分表，签字后提交集中采购办公室工作人员。</w:t>
      </w:r>
    </w:p>
    <w:p w:rsidR="009C30D8" w:rsidRDefault="004B5F2D">
      <w:pPr>
        <w:pStyle w:val="10"/>
        <w:adjustRightInd w:val="0"/>
        <w:snapToGrid w:val="0"/>
        <w:spacing w:after="0" w:line="360" w:lineRule="auto"/>
        <w:ind w:leftChars="0" w:left="0" w:firstLine="465"/>
        <w:rPr>
          <w:rFonts w:ascii="宋体" w:hAnsi="宋体"/>
          <w:snapToGrid w:val="0"/>
          <w:sz w:val="24"/>
        </w:rPr>
      </w:pPr>
      <w:r>
        <w:rPr>
          <w:rFonts w:ascii="宋体" w:hAnsi="宋体" w:hint="eastAsia"/>
          <w:snapToGrid w:val="0"/>
          <w:sz w:val="24"/>
        </w:rPr>
        <w:t>10、本次竞争性磋商结束。</w:t>
      </w:r>
    </w:p>
    <w:p w:rsidR="009C30D8" w:rsidRDefault="00270B6E">
      <w:pPr>
        <w:pStyle w:val="10"/>
        <w:adjustRightInd w:val="0"/>
        <w:snapToGrid w:val="0"/>
        <w:spacing w:after="0" w:line="360" w:lineRule="auto"/>
        <w:ind w:leftChars="0" w:left="0" w:firstLine="465"/>
        <w:rPr>
          <w:rFonts w:ascii="宋体" w:hAnsi="宋体"/>
          <w:snapToGrid w:val="0"/>
          <w:sz w:val="24"/>
        </w:rPr>
      </w:pPr>
      <w:r>
        <w:rPr>
          <w:rFonts w:ascii="宋体" w:hAnsi="宋体" w:hint="eastAsia"/>
          <w:snapToGrid w:val="0"/>
          <w:sz w:val="24"/>
        </w:rPr>
        <w:t>1</w:t>
      </w:r>
      <w:r>
        <w:rPr>
          <w:rFonts w:ascii="宋体" w:hAnsi="宋体"/>
          <w:snapToGrid w:val="0"/>
          <w:sz w:val="24"/>
        </w:rPr>
        <w:t>1</w:t>
      </w:r>
      <w:r>
        <w:rPr>
          <w:rFonts w:ascii="宋体" w:hAnsi="宋体" w:hint="eastAsia"/>
          <w:snapToGrid w:val="0"/>
          <w:sz w:val="24"/>
        </w:rPr>
        <w:t>、</w:t>
      </w:r>
      <w:r w:rsidR="004B5F2D">
        <w:rPr>
          <w:rFonts w:ascii="宋体" w:hAnsi="宋体" w:hint="eastAsia"/>
          <w:snapToGrid w:val="0"/>
          <w:sz w:val="24"/>
        </w:rPr>
        <w:t>江苏靖江农村商业银行股份有限公司对磋商过程和结果不作任何解释。</w:t>
      </w:r>
    </w:p>
    <w:p w:rsidR="009C30D8" w:rsidRDefault="00270B6E">
      <w:pPr>
        <w:pStyle w:val="10"/>
        <w:adjustRightInd w:val="0"/>
        <w:snapToGrid w:val="0"/>
        <w:spacing w:after="0" w:line="360" w:lineRule="auto"/>
        <w:ind w:leftChars="0" w:left="0"/>
        <w:rPr>
          <w:rFonts w:ascii="宋体" w:hAnsi="宋体"/>
          <w:b/>
          <w:snapToGrid w:val="0"/>
          <w:sz w:val="24"/>
        </w:rPr>
      </w:pPr>
      <w:r>
        <w:rPr>
          <w:rFonts w:ascii="宋体" w:hAnsi="宋体" w:hint="eastAsia"/>
          <w:b/>
          <w:snapToGrid w:val="0"/>
          <w:sz w:val="24"/>
        </w:rPr>
        <w:t>九</w:t>
      </w:r>
      <w:r w:rsidR="004B5F2D">
        <w:rPr>
          <w:rFonts w:ascii="宋体" w:hAnsi="宋体" w:hint="eastAsia"/>
          <w:b/>
          <w:snapToGrid w:val="0"/>
          <w:sz w:val="24"/>
        </w:rPr>
        <w:t>、评分办法：</w:t>
      </w:r>
    </w:p>
    <w:p w:rsidR="009C30D8" w:rsidRPr="00270B6E" w:rsidRDefault="004B5F2D">
      <w:pPr>
        <w:pStyle w:val="10"/>
        <w:adjustRightInd w:val="0"/>
        <w:snapToGrid w:val="0"/>
        <w:spacing w:after="0" w:line="360" w:lineRule="auto"/>
        <w:ind w:leftChars="0" w:left="0"/>
        <w:rPr>
          <w:rFonts w:ascii="宋体" w:hAnsi="宋体"/>
          <w:snapToGrid w:val="0"/>
          <w:sz w:val="24"/>
        </w:rPr>
      </w:pPr>
      <w:r>
        <w:rPr>
          <w:rFonts w:ascii="宋体" w:hAnsi="宋体" w:hint="eastAsia"/>
          <w:b/>
          <w:snapToGrid w:val="0"/>
          <w:sz w:val="24"/>
        </w:rPr>
        <w:t xml:space="preserve">    </w:t>
      </w:r>
      <w:r w:rsidRPr="00270B6E">
        <w:rPr>
          <w:rFonts w:ascii="宋体" w:hAnsi="宋体" w:hint="eastAsia"/>
          <w:snapToGrid w:val="0"/>
          <w:sz w:val="24"/>
        </w:rPr>
        <w:t>本次竞争性磋商采用综合评分法，详见下表。</w:t>
      </w:r>
    </w:p>
    <w:p w:rsidR="009C30D8" w:rsidRDefault="00270B6E">
      <w:pPr>
        <w:pStyle w:val="10"/>
        <w:adjustRightInd w:val="0"/>
        <w:snapToGrid w:val="0"/>
        <w:spacing w:after="0" w:line="360" w:lineRule="auto"/>
        <w:ind w:leftChars="0" w:left="0"/>
        <w:rPr>
          <w:rFonts w:ascii="宋体" w:hAnsi="宋体"/>
          <w:b/>
          <w:snapToGrid w:val="0"/>
          <w:sz w:val="24"/>
        </w:rPr>
      </w:pPr>
      <w:r>
        <w:rPr>
          <w:rFonts w:ascii="宋体" w:hAnsi="宋体" w:hint="eastAsia"/>
          <w:b/>
          <w:sz w:val="24"/>
        </w:rPr>
        <w:t>十</w:t>
      </w:r>
      <w:r w:rsidR="004B5F2D">
        <w:rPr>
          <w:rFonts w:ascii="宋体" w:hAnsi="宋体" w:hint="eastAsia"/>
          <w:b/>
          <w:sz w:val="24"/>
        </w:rPr>
        <w:t>、废标</w:t>
      </w:r>
      <w:bookmarkEnd w:id="4"/>
    </w:p>
    <w:p w:rsidR="009C30D8" w:rsidRDefault="004B5F2D">
      <w:pPr>
        <w:pStyle w:val="10"/>
        <w:adjustRightInd w:val="0"/>
        <w:snapToGrid w:val="0"/>
        <w:spacing w:after="0" w:line="360" w:lineRule="auto"/>
        <w:ind w:leftChars="0" w:left="0"/>
        <w:rPr>
          <w:rFonts w:ascii="宋体" w:hAnsi="宋体"/>
          <w:sz w:val="24"/>
        </w:rPr>
      </w:pPr>
      <w:r>
        <w:rPr>
          <w:rFonts w:ascii="宋体" w:hAnsi="宋体" w:hint="eastAsia"/>
          <w:snapToGrid w:val="0"/>
          <w:sz w:val="24"/>
        </w:rPr>
        <w:t xml:space="preserve">    响应文件有下述情形之一的，属于重大偏差，视为未能对响应文件</w:t>
      </w:r>
      <w:proofErr w:type="gramStart"/>
      <w:r>
        <w:rPr>
          <w:rFonts w:ascii="宋体" w:hAnsi="宋体" w:hint="eastAsia"/>
          <w:snapToGrid w:val="0"/>
          <w:sz w:val="24"/>
        </w:rPr>
        <w:t>作出</w:t>
      </w:r>
      <w:proofErr w:type="gramEnd"/>
      <w:r>
        <w:rPr>
          <w:rFonts w:ascii="宋体" w:hAnsi="宋体" w:hint="eastAsia"/>
          <w:snapToGrid w:val="0"/>
          <w:sz w:val="24"/>
        </w:rPr>
        <w:t>实质性响应</w:t>
      </w:r>
      <w:r w:rsidR="005B5430">
        <w:rPr>
          <w:rFonts w:ascii="宋体" w:hAnsi="宋体" w:hint="eastAsia"/>
          <w:snapToGrid w:val="0"/>
          <w:sz w:val="24"/>
        </w:rPr>
        <w:t>，</w:t>
      </w:r>
      <w:proofErr w:type="gramStart"/>
      <w:r w:rsidR="005B5430">
        <w:rPr>
          <w:rFonts w:ascii="宋体" w:hAnsi="宋体" w:hint="eastAsia"/>
          <w:snapToGrid w:val="0"/>
          <w:sz w:val="24"/>
        </w:rPr>
        <w:t>做废</w:t>
      </w:r>
      <w:proofErr w:type="gramEnd"/>
      <w:r w:rsidR="005B5430">
        <w:rPr>
          <w:rFonts w:ascii="宋体" w:hAnsi="宋体" w:hint="eastAsia"/>
          <w:snapToGrid w:val="0"/>
          <w:sz w:val="24"/>
        </w:rPr>
        <w:t>标处理</w:t>
      </w:r>
      <w:r>
        <w:rPr>
          <w:rFonts w:ascii="宋体" w:hAnsi="宋体" w:hint="eastAsia"/>
          <w:snapToGrid w:val="0"/>
          <w:sz w:val="24"/>
        </w:rPr>
        <w:t>：</w:t>
      </w:r>
    </w:p>
    <w:p w:rsidR="009C30D8" w:rsidRDefault="004B5F2D">
      <w:pPr>
        <w:pStyle w:val="10"/>
        <w:numPr>
          <w:ilvl w:val="0"/>
          <w:numId w:val="2"/>
        </w:numPr>
        <w:adjustRightInd w:val="0"/>
        <w:snapToGrid w:val="0"/>
        <w:spacing w:after="0" w:line="360" w:lineRule="auto"/>
        <w:ind w:leftChars="0"/>
        <w:rPr>
          <w:rFonts w:ascii="宋体" w:hAnsi="宋体"/>
          <w:snapToGrid w:val="0"/>
          <w:sz w:val="24"/>
        </w:rPr>
      </w:pPr>
      <w:r>
        <w:rPr>
          <w:rFonts w:ascii="宋体" w:hAnsi="宋体" w:hint="eastAsia"/>
          <w:snapToGrid w:val="0"/>
          <w:sz w:val="24"/>
        </w:rPr>
        <w:t>响应文件未满足竞争性磋商文件规定的响应文件材料要求的；</w:t>
      </w:r>
    </w:p>
    <w:p w:rsidR="009C30D8" w:rsidRDefault="004B5F2D">
      <w:pPr>
        <w:pStyle w:val="10"/>
        <w:numPr>
          <w:ilvl w:val="0"/>
          <w:numId w:val="2"/>
        </w:numPr>
        <w:adjustRightInd w:val="0"/>
        <w:snapToGrid w:val="0"/>
        <w:spacing w:after="0" w:line="360" w:lineRule="auto"/>
        <w:ind w:leftChars="0"/>
        <w:rPr>
          <w:rFonts w:ascii="宋体" w:hAnsi="宋体"/>
          <w:snapToGrid w:val="0"/>
          <w:sz w:val="24"/>
        </w:rPr>
      </w:pPr>
      <w:r>
        <w:rPr>
          <w:rFonts w:ascii="宋体" w:hAnsi="宋体" w:hint="eastAsia"/>
          <w:snapToGrid w:val="0"/>
          <w:sz w:val="24"/>
        </w:rPr>
        <w:t>参加磋商人员非授权委托书中的被授权人，以及未携带身份证原件备查的；</w:t>
      </w:r>
    </w:p>
    <w:p w:rsidR="009C30D8" w:rsidRPr="005B5430" w:rsidRDefault="004B5F2D" w:rsidP="005B5430">
      <w:pPr>
        <w:pStyle w:val="10"/>
        <w:numPr>
          <w:ilvl w:val="0"/>
          <w:numId w:val="2"/>
        </w:numPr>
        <w:adjustRightInd w:val="0"/>
        <w:snapToGrid w:val="0"/>
        <w:spacing w:after="0" w:line="360" w:lineRule="auto"/>
        <w:ind w:leftChars="0"/>
        <w:rPr>
          <w:rFonts w:ascii="宋体" w:hAnsi="宋体"/>
          <w:snapToGrid w:val="0"/>
          <w:sz w:val="24"/>
        </w:rPr>
      </w:pPr>
      <w:r>
        <w:rPr>
          <w:rFonts w:ascii="宋体" w:hAnsi="宋体" w:hint="eastAsia"/>
          <w:snapToGrid w:val="0"/>
          <w:sz w:val="24"/>
        </w:rPr>
        <w:t>报价高于</w:t>
      </w:r>
      <w:r w:rsidR="005B5430">
        <w:rPr>
          <w:rFonts w:ascii="宋体" w:hAnsi="宋体" w:hint="eastAsia"/>
          <w:snapToGrid w:val="0"/>
          <w:sz w:val="24"/>
        </w:rPr>
        <w:t>预算价</w:t>
      </w:r>
      <w:r>
        <w:rPr>
          <w:rFonts w:ascii="宋体" w:hAnsi="宋体" w:hint="eastAsia"/>
          <w:snapToGrid w:val="0"/>
          <w:sz w:val="24"/>
        </w:rPr>
        <w:t>的；</w:t>
      </w:r>
    </w:p>
    <w:p w:rsidR="009C30D8" w:rsidRDefault="005B5430">
      <w:pPr>
        <w:pStyle w:val="10"/>
        <w:adjustRightInd w:val="0"/>
        <w:snapToGrid w:val="0"/>
        <w:spacing w:after="0" w:line="360" w:lineRule="auto"/>
        <w:ind w:leftChars="0" w:left="0" w:firstLineChars="200" w:firstLine="480"/>
        <w:rPr>
          <w:rFonts w:ascii="宋体" w:hAnsi="宋体"/>
          <w:snapToGrid w:val="0"/>
          <w:sz w:val="24"/>
        </w:rPr>
      </w:pPr>
      <w:r>
        <w:rPr>
          <w:rFonts w:ascii="宋体" w:hAnsi="宋体"/>
          <w:snapToGrid w:val="0"/>
          <w:sz w:val="24"/>
        </w:rPr>
        <w:t>4</w:t>
      </w:r>
      <w:r w:rsidR="004B5F2D">
        <w:rPr>
          <w:rFonts w:ascii="宋体" w:hAnsi="宋体" w:hint="eastAsia"/>
          <w:snapToGrid w:val="0"/>
          <w:sz w:val="24"/>
        </w:rPr>
        <w:t>.响应文件规定的地方没有法定代表人或其授权代表人签字和加盖响应企业公章的；</w:t>
      </w:r>
    </w:p>
    <w:p w:rsidR="009C30D8" w:rsidRDefault="005B5430">
      <w:pPr>
        <w:pStyle w:val="10"/>
        <w:adjustRightInd w:val="0"/>
        <w:snapToGrid w:val="0"/>
        <w:spacing w:after="0" w:line="360" w:lineRule="auto"/>
        <w:ind w:leftChars="0" w:left="0" w:firstLineChars="200" w:firstLine="480"/>
        <w:rPr>
          <w:rFonts w:ascii="宋体" w:hAnsi="宋体"/>
          <w:snapToGrid w:val="0"/>
          <w:sz w:val="24"/>
        </w:rPr>
      </w:pPr>
      <w:r>
        <w:rPr>
          <w:rFonts w:ascii="宋体" w:hAnsi="宋体"/>
          <w:snapToGrid w:val="0"/>
          <w:sz w:val="24"/>
        </w:rPr>
        <w:t>5</w:t>
      </w:r>
      <w:r w:rsidR="004B5F2D">
        <w:rPr>
          <w:rFonts w:ascii="宋体" w:hAnsi="宋体" w:hint="eastAsia"/>
          <w:snapToGrid w:val="0"/>
          <w:sz w:val="24"/>
        </w:rPr>
        <w:t>.响应附有采购人不能接受的条件；</w:t>
      </w:r>
    </w:p>
    <w:p w:rsidR="003838EE" w:rsidRDefault="005B5430" w:rsidP="003838EE">
      <w:pPr>
        <w:pStyle w:val="10"/>
        <w:adjustRightInd w:val="0"/>
        <w:snapToGrid w:val="0"/>
        <w:spacing w:after="0" w:line="360" w:lineRule="auto"/>
        <w:ind w:leftChars="0" w:left="0" w:firstLineChars="200" w:firstLine="480"/>
        <w:rPr>
          <w:rFonts w:ascii="宋体" w:hAnsi="宋体" w:hint="eastAsia"/>
          <w:snapToGrid w:val="0"/>
          <w:sz w:val="24"/>
        </w:rPr>
      </w:pPr>
      <w:r>
        <w:rPr>
          <w:rFonts w:ascii="宋体" w:hAnsi="宋体"/>
          <w:snapToGrid w:val="0"/>
          <w:sz w:val="24"/>
        </w:rPr>
        <w:t>6</w:t>
      </w:r>
      <w:r w:rsidR="004B5F2D">
        <w:rPr>
          <w:rFonts w:ascii="宋体" w:hAnsi="宋体" w:hint="eastAsia"/>
          <w:snapToGrid w:val="0"/>
          <w:sz w:val="24"/>
        </w:rPr>
        <w:t>.响应文件未能在磋商截止时间提交的；</w:t>
      </w:r>
    </w:p>
    <w:p w:rsidR="009C30D8" w:rsidRDefault="005B5430">
      <w:pPr>
        <w:pStyle w:val="10"/>
        <w:adjustRightInd w:val="0"/>
        <w:snapToGrid w:val="0"/>
        <w:spacing w:after="0" w:line="360" w:lineRule="auto"/>
        <w:ind w:leftChars="0" w:left="0" w:firstLineChars="200" w:firstLine="480"/>
        <w:rPr>
          <w:rFonts w:ascii="宋体" w:hAnsi="宋体"/>
          <w:snapToGrid w:val="0"/>
          <w:sz w:val="24"/>
        </w:rPr>
      </w:pPr>
      <w:r>
        <w:rPr>
          <w:rFonts w:ascii="宋体" w:hAnsi="宋体"/>
          <w:snapToGrid w:val="0"/>
          <w:sz w:val="24"/>
        </w:rPr>
        <w:t>7</w:t>
      </w:r>
      <w:r w:rsidR="004B5F2D">
        <w:rPr>
          <w:rFonts w:ascii="宋体" w:hAnsi="宋体" w:hint="eastAsia"/>
          <w:snapToGrid w:val="0"/>
          <w:sz w:val="24"/>
        </w:rPr>
        <w:t>.响应文件不</w:t>
      </w:r>
      <w:proofErr w:type="gramStart"/>
      <w:r w:rsidR="004B5F2D">
        <w:rPr>
          <w:rFonts w:ascii="宋体" w:hAnsi="宋体" w:hint="eastAsia"/>
          <w:snapToGrid w:val="0"/>
          <w:sz w:val="24"/>
        </w:rPr>
        <w:t>符合磋商</w:t>
      </w:r>
      <w:proofErr w:type="gramEnd"/>
      <w:r w:rsidR="004B5F2D">
        <w:rPr>
          <w:rFonts w:ascii="宋体" w:hAnsi="宋体" w:hint="eastAsia"/>
          <w:snapToGrid w:val="0"/>
          <w:sz w:val="24"/>
        </w:rPr>
        <w:t>文件中规定的其他实质性要求的。</w:t>
      </w:r>
      <w:bookmarkStart w:id="5" w:name="_Toc281547699"/>
    </w:p>
    <w:p w:rsidR="009C30D8" w:rsidRDefault="00270B6E">
      <w:pPr>
        <w:pStyle w:val="10"/>
        <w:adjustRightInd w:val="0"/>
        <w:snapToGrid w:val="0"/>
        <w:spacing w:after="0" w:line="360" w:lineRule="auto"/>
        <w:ind w:leftChars="0" w:left="0"/>
        <w:rPr>
          <w:rFonts w:ascii="宋体" w:hAnsi="宋体"/>
          <w:b/>
          <w:snapToGrid w:val="0"/>
          <w:sz w:val="24"/>
        </w:rPr>
      </w:pPr>
      <w:r>
        <w:rPr>
          <w:rFonts w:ascii="宋体" w:hAnsi="宋体" w:hint="eastAsia"/>
          <w:b/>
          <w:sz w:val="24"/>
        </w:rPr>
        <w:t>十一</w:t>
      </w:r>
      <w:r w:rsidR="004B5F2D">
        <w:rPr>
          <w:rFonts w:ascii="宋体" w:hAnsi="宋体" w:hint="eastAsia"/>
          <w:b/>
          <w:sz w:val="24"/>
        </w:rPr>
        <w:t>、成交通知</w:t>
      </w:r>
      <w:bookmarkEnd w:id="5"/>
    </w:p>
    <w:p w:rsidR="009C30D8" w:rsidRDefault="004B5F2D">
      <w:pPr>
        <w:spacing w:line="360" w:lineRule="auto"/>
        <w:ind w:firstLineChars="200" w:firstLine="480"/>
        <w:rPr>
          <w:rFonts w:ascii="宋体" w:hAnsi="宋体"/>
          <w:sz w:val="24"/>
        </w:rPr>
        <w:sectPr w:rsidR="009C30D8">
          <w:headerReference w:type="default" r:id="rId8"/>
          <w:footerReference w:type="even" r:id="rId9"/>
          <w:footerReference w:type="default" r:id="rId10"/>
          <w:footerReference w:type="first" r:id="rId11"/>
          <w:pgSz w:w="11906" w:h="16838"/>
          <w:pgMar w:top="1304" w:right="1247" w:bottom="1304" w:left="1247" w:header="851" w:footer="992" w:gutter="0"/>
          <w:pgNumType w:start="0"/>
          <w:cols w:space="720"/>
          <w:titlePg/>
          <w:docGrid w:type="lines" w:linePitch="312"/>
        </w:sectPr>
      </w:pPr>
      <w:r>
        <w:rPr>
          <w:rFonts w:ascii="宋体" w:hAnsi="宋体" w:hint="eastAsia"/>
          <w:sz w:val="24"/>
        </w:rPr>
        <w:t>采购人将向成交供应商发出</w:t>
      </w:r>
      <w:r w:rsidR="005B5430">
        <w:rPr>
          <w:rFonts w:ascii="宋体" w:hAnsi="宋体" w:hint="eastAsia"/>
          <w:sz w:val="24"/>
        </w:rPr>
        <w:t>《成交通知书》。《成交通知书》具有法律效力，是供应商签订</w:t>
      </w:r>
      <w:r>
        <w:rPr>
          <w:rFonts w:ascii="宋体" w:hAnsi="宋体" w:hint="eastAsia"/>
          <w:sz w:val="24"/>
        </w:rPr>
        <w:t>项目合同的附件材料。</w:t>
      </w:r>
    </w:p>
    <w:p w:rsidR="009C30D8" w:rsidRDefault="009C30D8">
      <w:pPr>
        <w:spacing w:line="360" w:lineRule="auto"/>
        <w:rPr>
          <w:rFonts w:ascii="黑体" w:hAnsi="黑体" w:cs="宋体"/>
          <w:b/>
          <w:bCs/>
          <w:sz w:val="28"/>
          <w:szCs w:val="28"/>
        </w:rPr>
      </w:pPr>
    </w:p>
    <w:tbl>
      <w:tblPr>
        <w:tblpPr w:vertAnchor="text" w:horzAnchor="margin" w:tblpY="912"/>
        <w:tblOverlap w:val="never"/>
        <w:tblW w:w="9371" w:type="dxa"/>
        <w:tblLayout w:type="fixed"/>
        <w:tblCellMar>
          <w:left w:w="0" w:type="dxa"/>
          <w:right w:w="0" w:type="dxa"/>
        </w:tblCellMar>
        <w:tblLook w:val="04A0" w:firstRow="1" w:lastRow="0" w:firstColumn="1" w:lastColumn="0" w:noHBand="0" w:noVBand="1"/>
      </w:tblPr>
      <w:tblGrid>
        <w:gridCol w:w="690"/>
        <w:gridCol w:w="1309"/>
        <w:gridCol w:w="850"/>
        <w:gridCol w:w="4679"/>
        <w:gridCol w:w="1843"/>
      </w:tblGrid>
      <w:tr w:rsidR="009C30D8" w:rsidTr="005C5B62">
        <w:trPr>
          <w:trHeight w:val="830"/>
        </w:trPr>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C30D8" w:rsidRDefault="004B5F2D" w:rsidP="00FC2F09">
            <w:pPr>
              <w:widowControl/>
              <w:spacing w:line="360" w:lineRule="auto"/>
              <w:jc w:val="center"/>
              <w:textAlignment w:val="center"/>
              <w:rPr>
                <w:rFonts w:ascii="宋体" w:hAnsi="宋体" w:cs="宋体"/>
                <w:b/>
                <w:color w:val="000000"/>
                <w:sz w:val="22"/>
              </w:rPr>
            </w:pPr>
            <w:r>
              <w:rPr>
                <w:rFonts w:ascii="宋体" w:hAnsi="宋体" w:cs="宋体" w:hint="eastAsia"/>
                <w:b/>
                <w:color w:val="000000"/>
                <w:kern w:val="0"/>
                <w:sz w:val="22"/>
              </w:rPr>
              <w:t>序号</w:t>
            </w:r>
          </w:p>
        </w:tc>
        <w:tc>
          <w:tcPr>
            <w:tcW w:w="13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C30D8" w:rsidRDefault="004B5F2D" w:rsidP="00FC2F09">
            <w:pPr>
              <w:widowControl/>
              <w:spacing w:line="360" w:lineRule="auto"/>
              <w:jc w:val="center"/>
              <w:textAlignment w:val="center"/>
              <w:rPr>
                <w:rFonts w:ascii="宋体" w:hAnsi="宋体" w:cs="宋体"/>
                <w:b/>
                <w:color w:val="000000"/>
                <w:sz w:val="22"/>
              </w:rPr>
            </w:pPr>
            <w:r>
              <w:rPr>
                <w:rFonts w:ascii="宋体" w:hAnsi="宋体" w:cs="宋体" w:hint="eastAsia"/>
                <w:b/>
                <w:color w:val="000000"/>
                <w:kern w:val="0"/>
                <w:sz w:val="22"/>
              </w:rPr>
              <w:t>评分范围</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C30D8" w:rsidRDefault="004B5F2D" w:rsidP="00FC2F09">
            <w:pPr>
              <w:widowControl/>
              <w:spacing w:line="360" w:lineRule="auto"/>
              <w:jc w:val="center"/>
              <w:textAlignment w:val="center"/>
              <w:rPr>
                <w:rFonts w:ascii="宋体" w:hAnsi="宋体" w:cs="宋体"/>
                <w:b/>
                <w:color w:val="000000"/>
                <w:sz w:val="22"/>
              </w:rPr>
            </w:pPr>
            <w:r>
              <w:rPr>
                <w:rFonts w:ascii="宋体" w:hAnsi="宋体" w:cs="宋体" w:hint="eastAsia"/>
                <w:b/>
                <w:color w:val="000000"/>
                <w:kern w:val="0"/>
                <w:sz w:val="22"/>
              </w:rPr>
              <w:t>分值</w:t>
            </w:r>
          </w:p>
        </w:tc>
        <w:tc>
          <w:tcPr>
            <w:tcW w:w="652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C30D8" w:rsidRDefault="004B5F2D" w:rsidP="00FC2F09">
            <w:pPr>
              <w:widowControl/>
              <w:spacing w:line="360" w:lineRule="auto"/>
              <w:ind w:firstLineChars="950" w:firstLine="2098"/>
              <w:textAlignment w:val="center"/>
              <w:rPr>
                <w:rFonts w:ascii="宋体" w:hAnsi="宋体" w:cs="宋体"/>
                <w:b/>
                <w:color w:val="000000"/>
                <w:sz w:val="22"/>
              </w:rPr>
            </w:pPr>
            <w:r>
              <w:rPr>
                <w:rFonts w:ascii="宋体" w:hAnsi="宋体" w:cs="宋体" w:hint="eastAsia"/>
                <w:b/>
                <w:color w:val="000000"/>
                <w:kern w:val="0"/>
                <w:sz w:val="22"/>
              </w:rPr>
              <w:t>评分细则</w:t>
            </w:r>
          </w:p>
        </w:tc>
      </w:tr>
      <w:tr w:rsidR="009C30D8" w:rsidTr="005C5B62">
        <w:trPr>
          <w:trHeight w:val="1336"/>
        </w:trPr>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C30D8" w:rsidRDefault="00C756E9" w:rsidP="00FC2F09">
            <w:pPr>
              <w:widowControl/>
              <w:spacing w:line="360" w:lineRule="auto"/>
              <w:jc w:val="center"/>
              <w:textAlignment w:val="center"/>
              <w:rPr>
                <w:rFonts w:ascii="宋体" w:hAnsi="宋体" w:cs="宋体"/>
                <w:color w:val="000000"/>
                <w:szCs w:val="21"/>
              </w:rPr>
            </w:pPr>
            <w:r>
              <w:rPr>
                <w:rFonts w:ascii="宋体" w:hAnsi="宋体" w:cs="宋体"/>
                <w:color w:val="000000"/>
                <w:kern w:val="0"/>
                <w:szCs w:val="21"/>
              </w:rPr>
              <w:t>1</w:t>
            </w:r>
          </w:p>
        </w:tc>
        <w:tc>
          <w:tcPr>
            <w:tcW w:w="13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C30D8" w:rsidRDefault="004B5F2D" w:rsidP="00FC2F09">
            <w:pPr>
              <w:widowControl/>
              <w:spacing w:line="360" w:lineRule="auto"/>
              <w:ind w:firstLineChars="100" w:firstLine="210"/>
              <w:textAlignment w:val="center"/>
              <w:rPr>
                <w:rFonts w:ascii="宋体" w:hAnsi="宋体" w:cs="宋体"/>
                <w:color w:val="000000"/>
                <w:szCs w:val="21"/>
              </w:rPr>
            </w:pPr>
            <w:r>
              <w:rPr>
                <w:rFonts w:ascii="宋体" w:hAnsi="宋体" w:cs="宋体"/>
                <w:color w:val="000000"/>
                <w:szCs w:val="21"/>
              </w:rPr>
              <w:t>报价分</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C30D8" w:rsidRDefault="005A68B0" w:rsidP="00FC2F09">
            <w:pPr>
              <w:widowControl/>
              <w:spacing w:line="360" w:lineRule="auto"/>
              <w:ind w:firstLineChars="50" w:firstLine="105"/>
              <w:textAlignment w:val="center"/>
              <w:rPr>
                <w:rFonts w:ascii="宋体" w:hAnsi="宋体" w:cs="宋体"/>
                <w:color w:val="000000"/>
                <w:szCs w:val="21"/>
              </w:rPr>
            </w:pPr>
            <w:r>
              <w:rPr>
                <w:rFonts w:ascii="宋体" w:hAnsi="宋体" w:cs="宋体"/>
                <w:color w:val="000000"/>
                <w:kern w:val="0"/>
                <w:szCs w:val="21"/>
              </w:rPr>
              <w:t>70</w:t>
            </w:r>
            <w:r w:rsidR="004B5F2D">
              <w:rPr>
                <w:rFonts w:ascii="宋体" w:hAnsi="宋体" w:cs="宋体" w:hint="eastAsia"/>
                <w:color w:val="000000"/>
                <w:kern w:val="0"/>
                <w:szCs w:val="21"/>
              </w:rPr>
              <w:t>分</w:t>
            </w:r>
          </w:p>
        </w:tc>
        <w:tc>
          <w:tcPr>
            <w:tcW w:w="652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C30D8" w:rsidRDefault="004B5F2D" w:rsidP="00FC2F09">
            <w:pPr>
              <w:widowControl/>
              <w:spacing w:line="360" w:lineRule="auto"/>
              <w:textAlignment w:val="center"/>
              <w:rPr>
                <w:rFonts w:ascii="宋体" w:hAnsi="宋体" w:cs="宋体"/>
                <w:color w:val="000000"/>
                <w:kern w:val="0"/>
                <w:szCs w:val="21"/>
              </w:rPr>
            </w:pPr>
            <w:r>
              <w:rPr>
                <w:rFonts w:ascii="宋体" w:hAnsi="宋体" w:cs="宋体" w:hint="eastAsia"/>
                <w:color w:val="000000"/>
                <w:kern w:val="0"/>
                <w:szCs w:val="21"/>
              </w:rPr>
              <w:t>(1)报价最低的为评分基准价（P0），得满分</w:t>
            </w:r>
          </w:p>
          <w:p w:rsidR="009C30D8" w:rsidRDefault="004B5F2D" w:rsidP="00FC2F09">
            <w:pPr>
              <w:widowControl/>
              <w:spacing w:line="360" w:lineRule="auto"/>
              <w:textAlignment w:val="center"/>
              <w:rPr>
                <w:rFonts w:ascii="宋体" w:hAnsi="宋体" w:cs="宋体"/>
                <w:color w:val="000000"/>
                <w:szCs w:val="21"/>
              </w:rPr>
            </w:pPr>
            <w:r>
              <w:rPr>
                <w:rFonts w:ascii="宋体" w:hAnsi="宋体" w:cs="宋体" w:hint="eastAsia"/>
                <w:color w:val="000000"/>
                <w:szCs w:val="21"/>
              </w:rPr>
              <w:t>(2)基准价（P0）与</w:t>
            </w:r>
            <w:r>
              <w:rPr>
                <w:rFonts w:ascii="宋体" w:hAnsi="宋体" w:cs="宋体"/>
                <w:color w:val="000000"/>
                <w:szCs w:val="21"/>
              </w:rPr>
              <w:t>各供应商的报价</w:t>
            </w:r>
            <w:r>
              <w:rPr>
                <w:rFonts w:ascii="宋体" w:hAnsi="宋体" w:cs="宋体" w:hint="eastAsia"/>
                <w:color w:val="000000"/>
                <w:szCs w:val="21"/>
              </w:rPr>
              <w:t>（P）与比较</w:t>
            </w:r>
            <w:r>
              <w:rPr>
                <w:rFonts w:asciiTheme="minorEastAsia" w:hAnsiTheme="minorEastAsia" w:cs="宋体" w:hint="eastAsia"/>
                <w:color w:val="000000"/>
                <w:szCs w:val="21"/>
              </w:rPr>
              <w:t>×</w:t>
            </w:r>
            <w:r>
              <w:rPr>
                <w:rFonts w:ascii="宋体" w:hAnsi="宋体" w:cs="宋体" w:hint="eastAsia"/>
                <w:color w:val="000000"/>
                <w:szCs w:val="21"/>
              </w:rPr>
              <w:t>报价分分值为各供应商的报价得分（P0/P</w:t>
            </w:r>
            <w:r>
              <w:rPr>
                <w:rFonts w:asciiTheme="minorEastAsia" w:hAnsiTheme="minorEastAsia" w:cs="宋体" w:hint="eastAsia"/>
                <w:color w:val="000000"/>
                <w:szCs w:val="21"/>
              </w:rPr>
              <w:t>×</w:t>
            </w:r>
            <w:r w:rsidR="00FC2F09">
              <w:rPr>
                <w:rFonts w:asciiTheme="minorEastAsia" w:hAnsiTheme="minorEastAsia" w:cs="宋体"/>
                <w:color w:val="000000"/>
                <w:szCs w:val="21"/>
              </w:rPr>
              <w:t>7</w:t>
            </w:r>
            <w:r>
              <w:rPr>
                <w:rFonts w:asciiTheme="minorEastAsia" w:hAnsiTheme="minorEastAsia" w:cs="宋体" w:hint="eastAsia"/>
                <w:color w:val="000000"/>
                <w:szCs w:val="21"/>
              </w:rPr>
              <w:t>0</w:t>
            </w:r>
            <w:r>
              <w:rPr>
                <w:rFonts w:ascii="宋体" w:hAnsi="宋体" w:cs="宋体" w:hint="eastAsia"/>
                <w:color w:val="000000"/>
                <w:szCs w:val="21"/>
              </w:rPr>
              <w:t>）</w:t>
            </w:r>
          </w:p>
        </w:tc>
      </w:tr>
      <w:tr w:rsidR="005A68B0" w:rsidTr="005C5B62">
        <w:trPr>
          <w:trHeight w:val="522"/>
        </w:trPr>
        <w:tc>
          <w:tcPr>
            <w:tcW w:w="69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szCs w:val="21"/>
              </w:rPr>
            </w:pPr>
            <w:r>
              <w:rPr>
                <w:rFonts w:ascii="宋体" w:hAnsi="宋体" w:cs="宋体"/>
                <w:color w:val="000000"/>
                <w:kern w:val="0"/>
                <w:szCs w:val="21"/>
              </w:rPr>
              <w:t>2</w:t>
            </w:r>
          </w:p>
        </w:tc>
        <w:tc>
          <w:tcPr>
            <w:tcW w:w="1309"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服务方案得分</w:t>
            </w:r>
          </w:p>
        </w:tc>
        <w:tc>
          <w:tcPr>
            <w:tcW w:w="85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251F17" w:rsidRDefault="00251F17" w:rsidP="00FC2F09">
            <w:pPr>
              <w:spacing w:line="360" w:lineRule="auto"/>
              <w:jc w:val="center"/>
              <w:textAlignment w:val="center"/>
              <w:rPr>
                <w:rFonts w:ascii="宋体" w:eastAsia="宋体" w:hAnsi="宋体" w:cs="Times New Roman"/>
                <w:szCs w:val="21"/>
              </w:rPr>
            </w:pPr>
          </w:p>
          <w:p w:rsidR="005A68B0" w:rsidRDefault="005A68B0" w:rsidP="00FC2F09">
            <w:pPr>
              <w:spacing w:line="360" w:lineRule="auto"/>
              <w:jc w:val="center"/>
              <w:textAlignment w:val="center"/>
              <w:rPr>
                <w:rFonts w:ascii="宋体" w:hAnsi="宋体" w:cs="宋体"/>
                <w:color w:val="000000"/>
                <w:szCs w:val="21"/>
              </w:rPr>
            </w:pPr>
            <w:r>
              <w:rPr>
                <w:rFonts w:ascii="宋体" w:eastAsia="宋体" w:hAnsi="宋体" w:cs="Times New Roman"/>
                <w:szCs w:val="21"/>
              </w:rPr>
              <w:t>20分</w:t>
            </w:r>
          </w:p>
          <w:p w:rsidR="005A68B0" w:rsidRDefault="005A68B0" w:rsidP="00FC2F09">
            <w:pPr>
              <w:spacing w:line="360" w:lineRule="auto"/>
              <w:jc w:val="center"/>
              <w:textAlignment w:val="center"/>
              <w:rPr>
                <w:rFonts w:ascii="宋体" w:hAnsi="宋体" w:cs="宋体"/>
                <w:color w:val="000000"/>
                <w:szCs w:val="21"/>
              </w:rPr>
            </w:pPr>
          </w:p>
        </w:tc>
        <w:tc>
          <w:tcPr>
            <w:tcW w:w="4679"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5A68B0" w:rsidRDefault="005A68B0" w:rsidP="00FC2F09">
            <w:pPr>
              <w:spacing w:line="360" w:lineRule="auto"/>
              <w:jc w:val="left"/>
              <w:rPr>
                <w:rFonts w:ascii="宋体" w:hAnsi="宋体" w:cs="宋体"/>
                <w:color w:val="000000"/>
                <w:szCs w:val="21"/>
              </w:rPr>
            </w:pPr>
            <w:r>
              <w:rPr>
                <w:rFonts w:ascii="宋体" w:eastAsia="宋体" w:hAnsi="宋体" w:cs="Times New Roman" w:hint="eastAsia"/>
                <w:szCs w:val="21"/>
              </w:rPr>
              <w:t>（1）针对本项目公司的组织、管理架构</w:t>
            </w:r>
          </w:p>
        </w:tc>
        <w:tc>
          <w:tcPr>
            <w:tcW w:w="1843" w:type="dxa"/>
            <w:tcBorders>
              <w:top w:val="single" w:sz="4" w:space="0" w:color="000000"/>
              <w:left w:val="single" w:sz="4" w:space="0" w:color="auto"/>
              <w:bottom w:val="single" w:sz="4" w:space="0" w:color="auto"/>
              <w:right w:val="single" w:sz="4" w:space="0" w:color="000000"/>
            </w:tcBorders>
            <w:vAlign w:val="center"/>
          </w:tcPr>
          <w:p w:rsidR="005A68B0" w:rsidRDefault="00FC2F09" w:rsidP="00FC2F09">
            <w:pPr>
              <w:spacing w:line="360" w:lineRule="auto"/>
              <w:jc w:val="center"/>
              <w:rPr>
                <w:rFonts w:ascii="宋体" w:hAnsi="宋体" w:cs="宋体"/>
                <w:color w:val="000000"/>
                <w:szCs w:val="21"/>
              </w:rPr>
            </w:pPr>
            <w:r>
              <w:rPr>
                <w:rFonts w:ascii="宋体" w:hAnsi="宋体" w:cs="宋体"/>
                <w:color w:val="000000"/>
                <w:szCs w:val="21"/>
              </w:rPr>
              <w:t>1</w:t>
            </w:r>
            <w:r>
              <w:rPr>
                <w:rFonts w:ascii="宋体" w:hAnsi="宋体" w:cs="宋体" w:hint="eastAsia"/>
                <w:color w:val="000000"/>
                <w:szCs w:val="21"/>
              </w:rPr>
              <w:t>分</w:t>
            </w:r>
          </w:p>
        </w:tc>
      </w:tr>
      <w:tr w:rsidR="005A68B0" w:rsidTr="005C5B62">
        <w:trPr>
          <w:trHeight w:val="542"/>
        </w:trPr>
        <w:tc>
          <w:tcPr>
            <w:tcW w:w="69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1309"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85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spacing w:line="360" w:lineRule="auto"/>
              <w:jc w:val="center"/>
              <w:textAlignment w:val="center"/>
              <w:rPr>
                <w:rFonts w:ascii="宋体" w:hAnsi="宋体" w:cs="宋体"/>
                <w:color w:val="000000"/>
                <w:kern w:val="0"/>
                <w:szCs w:val="21"/>
              </w:rPr>
            </w:pPr>
          </w:p>
        </w:tc>
        <w:tc>
          <w:tcPr>
            <w:tcW w:w="4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5A68B0" w:rsidRDefault="005A68B0" w:rsidP="00FC2F09">
            <w:pPr>
              <w:spacing w:line="360" w:lineRule="auto"/>
              <w:jc w:val="left"/>
              <w:rPr>
                <w:rFonts w:ascii="宋体" w:eastAsia="宋体" w:hAnsi="宋体" w:cs="Times New Roman"/>
                <w:szCs w:val="21"/>
              </w:rPr>
            </w:pPr>
            <w:r>
              <w:rPr>
                <w:rFonts w:ascii="宋体" w:eastAsia="宋体" w:hAnsi="宋体" w:cs="Times New Roman" w:hint="eastAsia"/>
                <w:szCs w:val="21"/>
              </w:rPr>
              <w:t>（2）维修服务质量保障措施</w:t>
            </w:r>
          </w:p>
        </w:tc>
        <w:tc>
          <w:tcPr>
            <w:tcW w:w="1843" w:type="dxa"/>
            <w:tcBorders>
              <w:top w:val="single" w:sz="4" w:space="0" w:color="auto"/>
              <w:left w:val="single" w:sz="4" w:space="0" w:color="auto"/>
              <w:bottom w:val="single" w:sz="4" w:space="0" w:color="auto"/>
              <w:right w:val="single" w:sz="4" w:space="0" w:color="000000"/>
            </w:tcBorders>
            <w:vAlign w:val="center"/>
          </w:tcPr>
          <w:p w:rsidR="005A68B0" w:rsidRDefault="00FC2F09" w:rsidP="00FC2F09">
            <w:pPr>
              <w:spacing w:line="360" w:lineRule="auto"/>
              <w:jc w:val="center"/>
              <w:rPr>
                <w:rFonts w:ascii="宋体" w:eastAsia="宋体" w:hAnsi="宋体" w:cs="Times New Roman"/>
                <w:szCs w:val="21"/>
              </w:rPr>
            </w:pPr>
            <w:r>
              <w:rPr>
                <w:rFonts w:ascii="宋体" w:eastAsia="宋体" w:hAnsi="宋体" w:cs="Times New Roman"/>
                <w:szCs w:val="21"/>
              </w:rPr>
              <w:t>3</w:t>
            </w:r>
            <w:r>
              <w:rPr>
                <w:rFonts w:ascii="宋体" w:eastAsia="宋体" w:hAnsi="宋体" w:cs="Times New Roman" w:hint="eastAsia"/>
                <w:szCs w:val="21"/>
              </w:rPr>
              <w:t>分</w:t>
            </w:r>
          </w:p>
        </w:tc>
      </w:tr>
      <w:tr w:rsidR="005A68B0" w:rsidTr="005C5B62">
        <w:trPr>
          <w:trHeight w:val="536"/>
        </w:trPr>
        <w:tc>
          <w:tcPr>
            <w:tcW w:w="69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1309"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85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spacing w:line="360" w:lineRule="auto"/>
              <w:jc w:val="center"/>
              <w:textAlignment w:val="center"/>
              <w:rPr>
                <w:rFonts w:ascii="宋体" w:hAnsi="宋体" w:cs="宋体"/>
                <w:color w:val="000000"/>
                <w:kern w:val="0"/>
                <w:szCs w:val="21"/>
              </w:rPr>
            </w:pPr>
          </w:p>
        </w:tc>
        <w:tc>
          <w:tcPr>
            <w:tcW w:w="4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5A68B0" w:rsidRDefault="005A68B0" w:rsidP="00FC2F09">
            <w:pPr>
              <w:spacing w:line="360" w:lineRule="auto"/>
              <w:jc w:val="left"/>
              <w:rPr>
                <w:rFonts w:ascii="宋体" w:eastAsia="宋体" w:hAnsi="宋体" w:cs="Times New Roman"/>
                <w:szCs w:val="21"/>
              </w:rPr>
            </w:pPr>
            <w:r w:rsidRPr="00C756E9">
              <w:rPr>
                <w:rFonts w:ascii="宋体" w:eastAsia="宋体" w:hAnsi="宋体" w:cs="Times New Roman" w:hint="eastAsia"/>
                <w:szCs w:val="21"/>
              </w:rPr>
              <w:t>（</w:t>
            </w:r>
            <w:r>
              <w:rPr>
                <w:rFonts w:ascii="宋体" w:eastAsia="宋体" w:hAnsi="宋体" w:cs="Times New Roman"/>
                <w:szCs w:val="21"/>
              </w:rPr>
              <w:t>3</w:t>
            </w:r>
            <w:r w:rsidRPr="00C756E9">
              <w:rPr>
                <w:rFonts w:ascii="宋体" w:eastAsia="宋体" w:hAnsi="宋体" w:cs="Times New Roman" w:hint="eastAsia"/>
                <w:szCs w:val="21"/>
              </w:rPr>
              <w:t>）</w:t>
            </w:r>
            <w:r>
              <w:rPr>
                <w:rFonts w:ascii="宋体" w:eastAsia="宋体" w:hAnsi="宋体" w:cs="Times New Roman" w:hint="eastAsia"/>
                <w:szCs w:val="21"/>
              </w:rPr>
              <w:t>维修服务安全管理体系及安全责任承诺</w:t>
            </w:r>
          </w:p>
        </w:tc>
        <w:tc>
          <w:tcPr>
            <w:tcW w:w="1843" w:type="dxa"/>
            <w:tcBorders>
              <w:top w:val="single" w:sz="4" w:space="0" w:color="auto"/>
              <w:left w:val="single" w:sz="4" w:space="0" w:color="auto"/>
              <w:bottom w:val="single" w:sz="4" w:space="0" w:color="auto"/>
              <w:right w:val="single" w:sz="4" w:space="0" w:color="000000"/>
            </w:tcBorders>
            <w:vAlign w:val="center"/>
          </w:tcPr>
          <w:p w:rsidR="005A68B0" w:rsidRDefault="00FC2F09" w:rsidP="00FC2F09">
            <w:pPr>
              <w:spacing w:line="360" w:lineRule="auto"/>
              <w:jc w:val="center"/>
              <w:rPr>
                <w:rFonts w:ascii="宋体" w:eastAsia="宋体" w:hAnsi="宋体" w:cs="Times New Roman"/>
                <w:szCs w:val="21"/>
              </w:rPr>
            </w:pPr>
            <w:r>
              <w:rPr>
                <w:rFonts w:ascii="宋体" w:eastAsia="宋体" w:hAnsi="宋体" w:cs="Times New Roman" w:hint="eastAsia"/>
                <w:szCs w:val="21"/>
              </w:rPr>
              <w:t>2分</w:t>
            </w:r>
          </w:p>
        </w:tc>
      </w:tr>
      <w:tr w:rsidR="005A68B0" w:rsidTr="005C5B62">
        <w:trPr>
          <w:trHeight w:val="416"/>
        </w:trPr>
        <w:tc>
          <w:tcPr>
            <w:tcW w:w="69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1309"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85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spacing w:line="360" w:lineRule="auto"/>
              <w:jc w:val="center"/>
              <w:textAlignment w:val="center"/>
              <w:rPr>
                <w:rFonts w:ascii="宋体" w:hAnsi="宋体" w:cs="宋体"/>
                <w:color w:val="000000"/>
                <w:kern w:val="0"/>
                <w:szCs w:val="21"/>
              </w:rPr>
            </w:pPr>
          </w:p>
        </w:tc>
        <w:tc>
          <w:tcPr>
            <w:tcW w:w="4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5A68B0" w:rsidRPr="00C756E9" w:rsidRDefault="005A68B0" w:rsidP="00FC2F09">
            <w:pPr>
              <w:spacing w:line="360" w:lineRule="auto"/>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4</w:t>
            </w:r>
            <w:r>
              <w:rPr>
                <w:rFonts w:ascii="宋体" w:eastAsia="宋体" w:hAnsi="宋体" w:cs="Times New Roman" w:hint="eastAsia"/>
                <w:szCs w:val="21"/>
              </w:rPr>
              <w:t>）维修材料的选用及</w:t>
            </w:r>
            <w:proofErr w:type="gramStart"/>
            <w:r>
              <w:rPr>
                <w:rFonts w:ascii="宋体" w:eastAsia="宋体" w:hAnsi="宋体" w:cs="Times New Roman" w:hint="eastAsia"/>
                <w:szCs w:val="21"/>
              </w:rPr>
              <w:t>备库方案</w:t>
            </w:r>
            <w:proofErr w:type="gramEnd"/>
          </w:p>
        </w:tc>
        <w:tc>
          <w:tcPr>
            <w:tcW w:w="1843" w:type="dxa"/>
            <w:tcBorders>
              <w:top w:val="single" w:sz="4" w:space="0" w:color="auto"/>
              <w:left w:val="single" w:sz="4" w:space="0" w:color="auto"/>
              <w:bottom w:val="single" w:sz="4" w:space="0" w:color="auto"/>
              <w:right w:val="single" w:sz="4" w:space="0" w:color="000000"/>
            </w:tcBorders>
            <w:vAlign w:val="center"/>
          </w:tcPr>
          <w:p w:rsidR="005A68B0" w:rsidRPr="00C756E9" w:rsidRDefault="00FC2F09" w:rsidP="00FC2F09">
            <w:pPr>
              <w:spacing w:line="360" w:lineRule="auto"/>
              <w:jc w:val="center"/>
              <w:rPr>
                <w:rFonts w:ascii="宋体" w:eastAsia="宋体" w:hAnsi="宋体" w:cs="Times New Roman"/>
                <w:szCs w:val="21"/>
              </w:rPr>
            </w:pPr>
            <w:r>
              <w:rPr>
                <w:rFonts w:ascii="宋体" w:eastAsia="宋体" w:hAnsi="宋体" w:cs="Times New Roman" w:hint="eastAsia"/>
                <w:szCs w:val="21"/>
              </w:rPr>
              <w:t>2分</w:t>
            </w:r>
          </w:p>
        </w:tc>
      </w:tr>
      <w:tr w:rsidR="005A68B0" w:rsidTr="005C5B62">
        <w:trPr>
          <w:trHeight w:val="480"/>
        </w:trPr>
        <w:tc>
          <w:tcPr>
            <w:tcW w:w="69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1309"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85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spacing w:line="360" w:lineRule="auto"/>
              <w:jc w:val="center"/>
              <w:textAlignment w:val="center"/>
              <w:rPr>
                <w:rFonts w:ascii="宋体" w:hAnsi="宋体" w:cs="宋体"/>
                <w:color w:val="000000"/>
                <w:kern w:val="0"/>
                <w:szCs w:val="21"/>
              </w:rPr>
            </w:pPr>
          </w:p>
        </w:tc>
        <w:tc>
          <w:tcPr>
            <w:tcW w:w="4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5A68B0" w:rsidRDefault="005A68B0" w:rsidP="00FC2F09">
            <w:pPr>
              <w:spacing w:line="360" w:lineRule="auto"/>
              <w:jc w:val="left"/>
              <w:rPr>
                <w:rFonts w:ascii="宋体" w:eastAsia="宋体" w:hAnsi="宋体" w:cs="Times New Roman"/>
                <w:szCs w:val="21"/>
              </w:rPr>
            </w:pPr>
            <w:r w:rsidRPr="00C756E9">
              <w:rPr>
                <w:rFonts w:ascii="宋体" w:hAnsi="宋体" w:hint="eastAsia"/>
                <w:szCs w:val="21"/>
              </w:rPr>
              <w:t>（</w:t>
            </w:r>
            <w:r>
              <w:rPr>
                <w:rFonts w:ascii="宋体" w:hAnsi="宋体"/>
                <w:szCs w:val="21"/>
              </w:rPr>
              <w:t>5</w:t>
            </w:r>
            <w:r w:rsidRPr="00C756E9">
              <w:rPr>
                <w:rFonts w:ascii="宋体" w:hAnsi="宋体" w:hint="eastAsia"/>
                <w:szCs w:val="21"/>
              </w:rPr>
              <w:t>）</w:t>
            </w:r>
            <w:r>
              <w:rPr>
                <w:rFonts w:ascii="宋体" w:hAnsi="宋体" w:hint="eastAsia"/>
                <w:szCs w:val="21"/>
              </w:rPr>
              <w:t>维修</w:t>
            </w:r>
            <w:r>
              <w:rPr>
                <w:rFonts w:ascii="宋体" w:eastAsia="宋体" w:hAnsi="宋体" w:cs="Times New Roman" w:hint="eastAsia"/>
                <w:szCs w:val="21"/>
              </w:rPr>
              <w:t>服务</w:t>
            </w:r>
            <w:r w:rsidRPr="00C756E9">
              <w:rPr>
                <w:rFonts w:ascii="宋体" w:eastAsia="宋体" w:hAnsi="宋体" w:cs="Times New Roman" w:hint="eastAsia"/>
                <w:szCs w:val="21"/>
              </w:rPr>
              <w:t>人员</w:t>
            </w:r>
            <w:r>
              <w:rPr>
                <w:rFonts w:ascii="宋体" w:eastAsia="宋体" w:hAnsi="宋体" w:cs="Times New Roman" w:hint="eastAsia"/>
                <w:szCs w:val="21"/>
              </w:rPr>
              <w:t>的保障</w:t>
            </w:r>
          </w:p>
        </w:tc>
        <w:tc>
          <w:tcPr>
            <w:tcW w:w="1843" w:type="dxa"/>
            <w:tcBorders>
              <w:top w:val="single" w:sz="4" w:space="0" w:color="auto"/>
              <w:left w:val="single" w:sz="4" w:space="0" w:color="auto"/>
              <w:bottom w:val="single" w:sz="4" w:space="0" w:color="auto"/>
              <w:right w:val="single" w:sz="4" w:space="0" w:color="000000"/>
            </w:tcBorders>
            <w:vAlign w:val="center"/>
          </w:tcPr>
          <w:p w:rsidR="005A68B0" w:rsidRDefault="00FC2F09" w:rsidP="00FC2F09">
            <w:pPr>
              <w:spacing w:line="360" w:lineRule="auto"/>
              <w:jc w:val="center"/>
              <w:rPr>
                <w:rFonts w:ascii="宋体" w:eastAsia="宋体" w:hAnsi="宋体" w:cs="Times New Roman"/>
                <w:szCs w:val="21"/>
              </w:rPr>
            </w:pPr>
            <w:r>
              <w:rPr>
                <w:rFonts w:ascii="宋体" w:eastAsia="宋体" w:hAnsi="宋体" w:cs="Times New Roman" w:hint="eastAsia"/>
                <w:szCs w:val="21"/>
              </w:rPr>
              <w:t>2分</w:t>
            </w:r>
          </w:p>
        </w:tc>
      </w:tr>
      <w:tr w:rsidR="005A68B0" w:rsidTr="005C5B62">
        <w:trPr>
          <w:trHeight w:val="402"/>
        </w:trPr>
        <w:tc>
          <w:tcPr>
            <w:tcW w:w="69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1309"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85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spacing w:line="360" w:lineRule="auto"/>
              <w:jc w:val="center"/>
              <w:textAlignment w:val="center"/>
              <w:rPr>
                <w:rFonts w:ascii="宋体" w:hAnsi="宋体" w:cs="宋体"/>
                <w:color w:val="000000"/>
                <w:kern w:val="0"/>
                <w:szCs w:val="21"/>
              </w:rPr>
            </w:pPr>
          </w:p>
        </w:tc>
        <w:tc>
          <w:tcPr>
            <w:tcW w:w="4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5A68B0" w:rsidRPr="00C756E9" w:rsidRDefault="005A68B0" w:rsidP="00FC2F09">
            <w:pPr>
              <w:spacing w:line="360" w:lineRule="auto"/>
              <w:jc w:val="left"/>
              <w:rPr>
                <w:rFonts w:ascii="宋体" w:hAnsi="宋体"/>
                <w:szCs w:val="21"/>
              </w:rPr>
            </w:pPr>
            <w:r>
              <w:rPr>
                <w:rFonts w:ascii="宋体" w:eastAsia="宋体" w:hAnsi="宋体" w:cs="Times New Roman" w:hint="eastAsia"/>
                <w:szCs w:val="21"/>
              </w:rPr>
              <w:t>（6）</w:t>
            </w:r>
            <w:r>
              <w:rPr>
                <w:rFonts w:ascii="宋体" w:eastAsia="宋体" w:hAnsi="宋体" w:cs="Times New Roman"/>
                <w:szCs w:val="21"/>
              </w:rPr>
              <w:t>专用</w:t>
            </w:r>
            <w:r>
              <w:rPr>
                <w:rFonts w:ascii="宋体" w:eastAsia="宋体" w:hAnsi="宋体" w:cs="Times New Roman" w:hint="eastAsia"/>
                <w:szCs w:val="21"/>
              </w:rPr>
              <w:t>维修</w:t>
            </w:r>
            <w:r w:rsidRPr="00C756E9">
              <w:rPr>
                <w:rFonts w:ascii="宋体" w:eastAsia="宋体" w:hAnsi="宋体" w:cs="Times New Roman" w:hint="eastAsia"/>
                <w:szCs w:val="21"/>
              </w:rPr>
              <w:t>车辆</w:t>
            </w:r>
            <w:r>
              <w:rPr>
                <w:rFonts w:ascii="宋体" w:eastAsia="宋体" w:hAnsi="宋体" w:cs="Times New Roman" w:hint="eastAsia"/>
                <w:szCs w:val="21"/>
              </w:rPr>
              <w:t>配置</w:t>
            </w:r>
          </w:p>
        </w:tc>
        <w:tc>
          <w:tcPr>
            <w:tcW w:w="1843" w:type="dxa"/>
            <w:tcBorders>
              <w:top w:val="single" w:sz="4" w:space="0" w:color="auto"/>
              <w:left w:val="single" w:sz="4" w:space="0" w:color="auto"/>
              <w:bottom w:val="single" w:sz="4" w:space="0" w:color="auto"/>
              <w:right w:val="single" w:sz="4" w:space="0" w:color="000000"/>
            </w:tcBorders>
            <w:vAlign w:val="center"/>
          </w:tcPr>
          <w:p w:rsidR="005A68B0" w:rsidRPr="00C756E9" w:rsidRDefault="00FC2F09" w:rsidP="00FC2F09">
            <w:pPr>
              <w:spacing w:line="360" w:lineRule="auto"/>
              <w:jc w:val="center"/>
              <w:rPr>
                <w:rFonts w:ascii="宋体" w:hAnsi="宋体"/>
                <w:szCs w:val="21"/>
              </w:rPr>
            </w:pPr>
            <w:r>
              <w:rPr>
                <w:rFonts w:ascii="宋体" w:hAnsi="宋体"/>
                <w:szCs w:val="21"/>
              </w:rPr>
              <w:t>1</w:t>
            </w:r>
            <w:r>
              <w:rPr>
                <w:rFonts w:ascii="宋体" w:hAnsi="宋体" w:hint="eastAsia"/>
                <w:szCs w:val="21"/>
              </w:rPr>
              <w:t>分</w:t>
            </w:r>
          </w:p>
        </w:tc>
      </w:tr>
      <w:tr w:rsidR="005A68B0" w:rsidTr="005C5B62">
        <w:trPr>
          <w:trHeight w:val="466"/>
        </w:trPr>
        <w:tc>
          <w:tcPr>
            <w:tcW w:w="69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1309"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85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spacing w:line="360" w:lineRule="auto"/>
              <w:jc w:val="center"/>
              <w:textAlignment w:val="center"/>
              <w:rPr>
                <w:rFonts w:ascii="宋体" w:hAnsi="宋体" w:cs="宋体"/>
                <w:color w:val="000000"/>
                <w:kern w:val="0"/>
                <w:szCs w:val="21"/>
              </w:rPr>
            </w:pPr>
          </w:p>
        </w:tc>
        <w:tc>
          <w:tcPr>
            <w:tcW w:w="4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5A68B0" w:rsidRDefault="005A68B0" w:rsidP="00FC2F09">
            <w:pPr>
              <w:spacing w:line="360" w:lineRule="auto"/>
              <w:jc w:val="left"/>
              <w:rPr>
                <w:rFonts w:ascii="宋体" w:eastAsia="宋体" w:hAnsi="宋体" w:cs="Times New Roman"/>
                <w:szCs w:val="21"/>
              </w:rPr>
            </w:pPr>
            <w:r>
              <w:rPr>
                <w:rFonts w:ascii="宋体" w:eastAsia="宋体" w:hAnsi="宋体" w:cs="Times New Roman" w:hint="eastAsia"/>
                <w:szCs w:val="21"/>
              </w:rPr>
              <w:t>（7）</w:t>
            </w:r>
            <w:r>
              <w:rPr>
                <w:rFonts w:ascii="宋体" w:eastAsia="宋体" w:hAnsi="宋体" w:cs="Times New Roman"/>
                <w:szCs w:val="21"/>
              </w:rPr>
              <w:t>维修服务的响应时限和及时性</w:t>
            </w:r>
          </w:p>
        </w:tc>
        <w:tc>
          <w:tcPr>
            <w:tcW w:w="1843" w:type="dxa"/>
            <w:tcBorders>
              <w:top w:val="single" w:sz="4" w:space="0" w:color="auto"/>
              <w:left w:val="single" w:sz="4" w:space="0" w:color="auto"/>
              <w:bottom w:val="single" w:sz="4" w:space="0" w:color="auto"/>
              <w:right w:val="single" w:sz="4" w:space="0" w:color="000000"/>
            </w:tcBorders>
            <w:vAlign w:val="center"/>
          </w:tcPr>
          <w:p w:rsidR="005A68B0" w:rsidRDefault="00FC2F09" w:rsidP="00FC2F09">
            <w:pPr>
              <w:spacing w:line="360" w:lineRule="auto"/>
              <w:jc w:val="center"/>
              <w:rPr>
                <w:rFonts w:ascii="宋体" w:eastAsia="宋体" w:hAnsi="宋体" w:cs="Times New Roman"/>
                <w:szCs w:val="21"/>
              </w:rPr>
            </w:pPr>
            <w:r>
              <w:rPr>
                <w:rFonts w:ascii="宋体" w:eastAsia="宋体" w:hAnsi="宋体" w:cs="Times New Roman"/>
                <w:szCs w:val="21"/>
              </w:rPr>
              <w:t>3</w:t>
            </w:r>
            <w:r>
              <w:rPr>
                <w:rFonts w:ascii="宋体" w:eastAsia="宋体" w:hAnsi="宋体" w:cs="Times New Roman" w:hint="eastAsia"/>
                <w:szCs w:val="21"/>
              </w:rPr>
              <w:t>分</w:t>
            </w:r>
          </w:p>
        </w:tc>
      </w:tr>
      <w:tr w:rsidR="005A68B0" w:rsidTr="005C5B62">
        <w:trPr>
          <w:trHeight w:val="544"/>
        </w:trPr>
        <w:tc>
          <w:tcPr>
            <w:tcW w:w="69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1309"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85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spacing w:line="360" w:lineRule="auto"/>
              <w:jc w:val="center"/>
              <w:textAlignment w:val="center"/>
              <w:rPr>
                <w:rFonts w:ascii="宋体" w:hAnsi="宋体" w:cs="宋体"/>
                <w:color w:val="000000"/>
                <w:kern w:val="0"/>
                <w:szCs w:val="21"/>
              </w:rPr>
            </w:pPr>
          </w:p>
        </w:tc>
        <w:tc>
          <w:tcPr>
            <w:tcW w:w="4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5A68B0" w:rsidRDefault="005A68B0" w:rsidP="00FC2F09">
            <w:pPr>
              <w:spacing w:line="360" w:lineRule="auto"/>
              <w:jc w:val="left"/>
              <w:rPr>
                <w:rFonts w:ascii="宋体" w:eastAsia="宋体" w:hAnsi="宋体" w:cs="Times New Roman"/>
                <w:szCs w:val="21"/>
              </w:rPr>
            </w:pPr>
            <w:r>
              <w:rPr>
                <w:rFonts w:ascii="宋体" w:eastAsia="宋体" w:hAnsi="宋体" w:cs="Times New Roman" w:hint="eastAsia"/>
                <w:szCs w:val="21"/>
              </w:rPr>
              <w:t>（8）</w:t>
            </w:r>
            <w:r>
              <w:rPr>
                <w:rFonts w:ascii="宋体" w:eastAsia="宋体" w:hAnsi="宋体" w:cs="Times New Roman"/>
                <w:szCs w:val="21"/>
              </w:rPr>
              <w:t>紧急情况的应急预案及本地协调能力</w:t>
            </w:r>
          </w:p>
        </w:tc>
        <w:tc>
          <w:tcPr>
            <w:tcW w:w="1843" w:type="dxa"/>
            <w:tcBorders>
              <w:top w:val="single" w:sz="4" w:space="0" w:color="auto"/>
              <w:left w:val="single" w:sz="4" w:space="0" w:color="auto"/>
              <w:bottom w:val="single" w:sz="4" w:space="0" w:color="auto"/>
              <w:right w:val="single" w:sz="4" w:space="0" w:color="000000"/>
            </w:tcBorders>
            <w:vAlign w:val="center"/>
          </w:tcPr>
          <w:p w:rsidR="005A68B0" w:rsidRDefault="00FC2F09" w:rsidP="00FC2F09">
            <w:pPr>
              <w:spacing w:line="360" w:lineRule="auto"/>
              <w:jc w:val="center"/>
              <w:rPr>
                <w:rFonts w:ascii="宋体" w:eastAsia="宋体" w:hAnsi="宋体" w:cs="Times New Roman"/>
                <w:szCs w:val="21"/>
              </w:rPr>
            </w:pPr>
            <w:r>
              <w:rPr>
                <w:rFonts w:ascii="宋体" w:eastAsia="宋体" w:hAnsi="宋体" w:cs="Times New Roman"/>
                <w:szCs w:val="21"/>
              </w:rPr>
              <w:t>3</w:t>
            </w:r>
            <w:r>
              <w:rPr>
                <w:rFonts w:ascii="宋体" w:eastAsia="宋体" w:hAnsi="宋体" w:cs="Times New Roman" w:hint="eastAsia"/>
                <w:szCs w:val="21"/>
              </w:rPr>
              <w:t>分</w:t>
            </w:r>
          </w:p>
        </w:tc>
      </w:tr>
      <w:tr w:rsidR="005A68B0" w:rsidTr="005C5B62">
        <w:trPr>
          <w:trHeight w:val="410"/>
        </w:trPr>
        <w:tc>
          <w:tcPr>
            <w:tcW w:w="69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1309"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850" w:type="dxa"/>
            <w:vMerge/>
            <w:tcBorders>
              <w:left w:val="single" w:sz="4" w:space="0" w:color="000000"/>
              <w:right w:val="single" w:sz="4" w:space="0" w:color="000000"/>
            </w:tcBorders>
            <w:tcMar>
              <w:top w:w="15" w:type="dxa"/>
              <w:left w:w="15" w:type="dxa"/>
              <w:right w:w="15" w:type="dxa"/>
            </w:tcMar>
            <w:vAlign w:val="center"/>
          </w:tcPr>
          <w:p w:rsidR="005A68B0" w:rsidRDefault="005A68B0" w:rsidP="00FC2F09">
            <w:pPr>
              <w:spacing w:line="360" w:lineRule="auto"/>
              <w:jc w:val="center"/>
              <w:textAlignment w:val="center"/>
              <w:rPr>
                <w:rFonts w:ascii="宋体" w:hAnsi="宋体" w:cs="宋体"/>
                <w:color w:val="000000"/>
                <w:kern w:val="0"/>
                <w:szCs w:val="21"/>
              </w:rPr>
            </w:pPr>
          </w:p>
        </w:tc>
        <w:tc>
          <w:tcPr>
            <w:tcW w:w="4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5A68B0" w:rsidRDefault="005A68B0" w:rsidP="00FC2F09">
            <w:pPr>
              <w:spacing w:line="360" w:lineRule="auto"/>
              <w:jc w:val="left"/>
              <w:rPr>
                <w:rFonts w:ascii="宋体" w:eastAsia="宋体" w:hAnsi="宋体" w:cs="Times New Roman"/>
                <w:szCs w:val="21"/>
              </w:rPr>
            </w:pPr>
            <w:r>
              <w:rPr>
                <w:rFonts w:ascii="宋体" w:hAnsi="宋体" w:hint="eastAsia"/>
                <w:szCs w:val="21"/>
              </w:rPr>
              <w:t>（9）与采购人的沟通协调</w:t>
            </w:r>
          </w:p>
        </w:tc>
        <w:tc>
          <w:tcPr>
            <w:tcW w:w="1843" w:type="dxa"/>
            <w:tcBorders>
              <w:top w:val="single" w:sz="4" w:space="0" w:color="auto"/>
              <w:left w:val="single" w:sz="4" w:space="0" w:color="auto"/>
              <w:bottom w:val="single" w:sz="4" w:space="0" w:color="auto"/>
              <w:right w:val="single" w:sz="4" w:space="0" w:color="000000"/>
            </w:tcBorders>
            <w:vAlign w:val="center"/>
          </w:tcPr>
          <w:p w:rsidR="005A68B0" w:rsidRDefault="00FC2F09" w:rsidP="00FC2F09">
            <w:pPr>
              <w:spacing w:line="360" w:lineRule="auto"/>
              <w:jc w:val="center"/>
              <w:rPr>
                <w:rFonts w:ascii="宋体" w:eastAsia="宋体" w:hAnsi="宋体" w:cs="Times New Roman"/>
                <w:szCs w:val="21"/>
              </w:rPr>
            </w:pPr>
            <w:r>
              <w:rPr>
                <w:rFonts w:ascii="宋体" w:eastAsia="宋体" w:hAnsi="宋体" w:cs="Times New Roman" w:hint="eastAsia"/>
                <w:szCs w:val="21"/>
              </w:rPr>
              <w:t>2分</w:t>
            </w:r>
          </w:p>
        </w:tc>
      </w:tr>
      <w:tr w:rsidR="005A68B0" w:rsidTr="005C5B62">
        <w:trPr>
          <w:trHeight w:val="488"/>
        </w:trPr>
        <w:tc>
          <w:tcPr>
            <w:tcW w:w="690"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130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5A68B0" w:rsidRDefault="005A68B0" w:rsidP="00FC2F09">
            <w:pPr>
              <w:widowControl/>
              <w:spacing w:line="360" w:lineRule="auto"/>
              <w:jc w:val="center"/>
              <w:textAlignment w:val="center"/>
              <w:rPr>
                <w:rFonts w:ascii="宋体" w:hAnsi="宋体" w:cs="宋体"/>
                <w:color w:val="000000"/>
                <w:kern w:val="0"/>
                <w:szCs w:val="21"/>
              </w:rPr>
            </w:pPr>
          </w:p>
        </w:tc>
        <w:tc>
          <w:tcPr>
            <w:tcW w:w="850"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5A68B0" w:rsidRDefault="005A68B0" w:rsidP="00FC2F09">
            <w:pPr>
              <w:spacing w:line="360" w:lineRule="auto"/>
              <w:jc w:val="center"/>
              <w:textAlignment w:val="center"/>
              <w:rPr>
                <w:rFonts w:ascii="宋体" w:hAnsi="宋体" w:cs="宋体"/>
                <w:color w:val="000000"/>
                <w:kern w:val="0"/>
                <w:szCs w:val="21"/>
              </w:rPr>
            </w:pPr>
          </w:p>
        </w:tc>
        <w:tc>
          <w:tcPr>
            <w:tcW w:w="4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5A68B0" w:rsidRDefault="005A68B0" w:rsidP="00FC2F09">
            <w:pPr>
              <w:spacing w:line="360" w:lineRule="auto"/>
              <w:jc w:val="left"/>
              <w:rPr>
                <w:rFonts w:ascii="宋体" w:hAnsi="宋体"/>
                <w:szCs w:val="21"/>
              </w:rPr>
            </w:pPr>
            <w:r>
              <w:rPr>
                <w:rFonts w:ascii="宋体" w:eastAsia="宋体" w:hAnsi="宋体" w:cs="Times New Roman" w:hint="eastAsia"/>
                <w:szCs w:val="21"/>
              </w:rPr>
              <w:t>（1</w:t>
            </w:r>
            <w:r>
              <w:rPr>
                <w:rFonts w:ascii="宋体" w:eastAsia="宋体" w:hAnsi="宋体" w:cs="Times New Roman"/>
                <w:szCs w:val="21"/>
              </w:rPr>
              <w:t>0</w:t>
            </w:r>
            <w:r>
              <w:rPr>
                <w:rFonts w:ascii="宋体" w:eastAsia="宋体" w:hAnsi="宋体" w:cs="Times New Roman" w:hint="eastAsia"/>
                <w:szCs w:val="21"/>
              </w:rPr>
              <w:t>）其他优化服务方案</w:t>
            </w:r>
          </w:p>
        </w:tc>
        <w:tc>
          <w:tcPr>
            <w:tcW w:w="1843" w:type="dxa"/>
            <w:tcBorders>
              <w:top w:val="single" w:sz="4" w:space="0" w:color="auto"/>
              <w:left w:val="single" w:sz="4" w:space="0" w:color="auto"/>
              <w:bottom w:val="single" w:sz="4" w:space="0" w:color="auto"/>
              <w:right w:val="single" w:sz="4" w:space="0" w:color="000000"/>
            </w:tcBorders>
            <w:vAlign w:val="center"/>
          </w:tcPr>
          <w:p w:rsidR="005A68B0" w:rsidRDefault="00FC2F09" w:rsidP="00FC2F09">
            <w:pPr>
              <w:spacing w:line="360" w:lineRule="auto"/>
              <w:jc w:val="center"/>
              <w:rPr>
                <w:rFonts w:ascii="宋体" w:hAnsi="宋体"/>
                <w:szCs w:val="21"/>
              </w:rPr>
            </w:pPr>
            <w:r>
              <w:rPr>
                <w:rFonts w:ascii="宋体" w:hAnsi="宋体" w:hint="eastAsia"/>
                <w:szCs w:val="21"/>
              </w:rPr>
              <w:t>1分</w:t>
            </w:r>
          </w:p>
        </w:tc>
      </w:tr>
      <w:tr w:rsidR="00FC2F09" w:rsidTr="005C5B62">
        <w:trPr>
          <w:trHeight w:val="465"/>
        </w:trPr>
        <w:tc>
          <w:tcPr>
            <w:tcW w:w="690"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FC2F09" w:rsidRDefault="00FC2F09" w:rsidP="00FC2F09">
            <w:pPr>
              <w:widowControl/>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3</w:t>
            </w:r>
          </w:p>
        </w:tc>
        <w:tc>
          <w:tcPr>
            <w:tcW w:w="130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FC2F09" w:rsidRDefault="00FC2F09" w:rsidP="00FC2F09">
            <w:pPr>
              <w:widowControl/>
              <w:spacing w:line="360" w:lineRule="auto"/>
              <w:jc w:val="center"/>
              <w:textAlignment w:val="center"/>
              <w:rPr>
                <w:rFonts w:ascii="宋体" w:hAnsi="宋体" w:cs="宋体"/>
                <w:color w:val="000000"/>
                <w:kern w:val="0"/>
                <w:szCs w:val="21"/>
              </w:rPr>
            </w:pPr>
            <w:r>
              <w:rPr>
                <w:rFonts w:ascii="宋体" w:hAnsi="宋体" w:cs="宋体"/>
                <w:color w:val="000000"/>
                <w:kern w:val="0"/>
                <w:szCs w:val="21"/>
              </w:rPr>
              <w:t>本地化服务</w:t>
            </w:r>
          </w:p>
        </w:tc>
        <w:tc>
          <w:tcPr>
            <w:tcW w:w="850"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FC2F09" w:rsidRDefault="00FC2F09" w:rsidP="00FC2F09">
            <w:pPr>
              <w:spacing w:line="360" w:lineRule="auto"/>
              <w:jc w:val="center"/>
              <w:textAlignment w:val="center"/>
              <w:rPr>
                <w:rFonts w:ascii="宋体" w:eastAsia="宋体" w:hAnsi="宋体" w:cs="Times New Roman"/>
                <w:szCs w:val="21"/>
              </w:rPr>
            </w:pPr>
            <w:r>
              <w:rPr>
                <w:rFonts w:ascii="宋体" w:eastAsia="宋体" w:hAnsi="宋体" w:cs="Times New Roman" w:hint="eastAsia"/>
                <w:szCs w:val="21"/>
              </w:rPr>
              <w:t>5分</w:t>
            </w:r>
          </w:p>
        </w:tc>
        <w:tc>
          <w:tcPr>
            <w:tcW w:w="4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FC2F09" w:rsidRDefault="00FC2F09" w:rsidP="00FC2F09">
            <w:pPr>
              <w:spacing w:line="360" w:lineRule="auto"/>
              <w:jc w:val="left"/>
              <w:rPr>
                <w:rFonts w:ascii="宋体" w:eastAsia="宋体" w:hAnsi="宋体" w:cs="Times New Roman"/>
                <w:szCs w:val="21"/>
              </w:rPr>
            </w:pPr>
            <w:r>
              <w:rPr>
                <w:rFonts w:ascii="宋体" w:eastAsia="宋体" w:hAnsi="宋体" w:cs="Times New Roman" w:hint="eastAsia"/>
                <w:szCs w:val="21"/>
              </w:rPr>
              <w:t>供应</w:t>
            </w:r>
            <w:proofErr w:type="gramStart"/>
            <w:r>
              <w:rPr>
                <w:rFonts w:ascii="宋体" w:eastAsia="宋体" w:hAnsi="宋体" w:cs="Times New Roman" w:hint="eastAsia"/>
                <w:szCs w:val="21"/>
              </w:rPr>
              <w:t>商注册</w:t>
            </w:r>
            <w:proofErr w:type="gramEnd"/>
            <w:r>
              <w:rPr>
                <w:rFonts w:ascii="宋体" w:eastAsia="宋体" w:hAnsi="宋体" w:cs="Times New Roman" w:hint="eastAsia"/>
                <w:szCs w:val="21"/>
              </w:rPr>
              <w:t>地在靖江市。</w:t>
            </w:r>
          </w:p>
        </w:tc>
        <w:tc>
          <w:tcPr>
            <w:tcW w:w="1843" w:type="dxa"/>
            <w:tcBorders>
              <w:top w:val="single" w:sz="4" w:space="0" w:color="auto"/>
              <w:left w:val="single" w:sz="4" w:space="0" w:color="auto"/>
              <w:bottom w:val="single" w:sz="4" w:space="0" w:color="auto"/>
              <w:right w:val="single" w:sz="4" w:space="0" w:color="000000"/>
            </w:tcBorders>
            <w:vAlign w:val="center"/>
          </w:tcPr>
          <w:p w:rsidR="00FC2F09" w:rsidRPr="00FC2F09" w:rsidRDefault="00FC2F09" w:rsidP="00FC2F09">
            <w:pPr>
              <w:spacing w:line="360" w:lineRule="auto"/>
              <w:jc w:val="center"/>
              <w:rPr>
                <w:rFonts w:ascii="宋体" w:eastAsia="宋体" w:hAnsi="宋体" w:cs="Times New Roman"/>
                <w:szCs w:val="21"/>
              </w:rPr>
            </w:pPr>
            <w:r>
              <w:rPr>
                <w:rFonts w:ascii="宋体" w:eastAsia="宋体" w:hAnsi="宋体" w:cs="Times New Roman" w:hint="eastAsia"/>
                <w:szCs w:val="21"/>
              </w:rPr>
              <w:t>5分</w:t>
            </w:r>
          </w:p>
        </w:tc>
      </w:tr>
      <w:tr w:rsidR="00FC2F09" w:rsidTr="005C5B62">
        <w:trPr>
          <w:trHeight w:val="465"/>
        </w:trPr>
        <w:tc>
          <w:tcPr>
            <w:tcW w:w="690"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FC2F09" w:rsidRDefault="00FC2F09" w:rsidP="00FC2F09">
            <w:pPr>
              <w:widowControl/>
              <w:spacing w:line="360" w:lineRule="auto"/>
              <w:jc w:val="center"/>
              <w:textAlignment w:val="center"/>
              <w:rPr>
                <w:rFonts w:ascii="宋体" w:hAnsi="宋体" w:cs="宋体"/>
                <w:color w:val="000000"/>
                <w:kern w:val="0"/>
                <w:szCs w:val="21"/>
              </w:rPr>
            </w:pPr>
          </w:p>
        </w:tc>
        <w:tc>
          <w:tcPr>
            <w:tcW w:w="130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FC2F09" w:rsidRDefault="00FC2F09" w:rsidP="00FC2F09">
            <w:pPr>
              <w:widowControl/>
              <w:spacing w:line="360" w:lineRule="auto"/>
              <w:jc w:val="center"/>
              <w:textAlignment w:val="center"/>
              <w:rPr>
                <w:rFonts w:ascii="宋体" w:hAnsi="宋体" w:cs="宋体"/>
                <w:color w:val="000000"/>
                <w:kern w:val="0"/>
                <w:szCs w:val="21"/>
              </w:rPr>
            </w:pPr>
          </w:p>
        </w:tc>
        <w:tc>
          <w:tcPr>
            <w:tcW w:w="850"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FC2F09" w:rsidRDefault="00FC2F09" w:rsidP="00FC2F09">
            <w:pPr>
              <w:spacing w:line="360" w:lineRule="auto"/>
              <w:jc w:val="center"/>
              <w:textAlignment w:val="center"/>
              <w:rPr>
                <w:rFonts w:ascii="宋体" w:eastAsia="宋体" w:hAnsi="宋体" w:cs="Times New Roman"/>
                <w:szCs w:val="21"/>
              </w:rPr>
            </w:pPr>
          </w:p>
        </w:tc>
        <w:tc>
          <w:tcPr>
            <w:tcW w:w="4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FC2F09" w:rsidRDefault="00FC2F09" w:rsidP="00FC2F09">
            <w:pPr>
              <w:spacing w:line="360" w:lineRule="auto"/>
              <w:jc w:val="left"/>
              <w:rPr>
                <w:rFonts w:ascii="宋体" w:eastAsia="宋体" w:hAnsi="宋体" w:cs="Times New Roman"/>
                <w:szCs w:val="21"/>
              </w:rPr>
            </w:pPr>
            <w:r>
              <w:rPr>
                <w:rFonts w:ascii="宋体" w:eastAsia="宋体" w:hAnsi="宋体" w:cs="Times New Roman" w:hint="eastAsia"/>
                <w:szCs w:val="21"/>
              </w:rPr>
              <w:t>供应</w:t>
            </w:r>
            <w:proofErr w:type="gramStart"/>
            <w:r>
              <w:rPr>
                <w:rFonts w:ascii="宋体" w:eastAsia="宋体" w:hAnsi="宋体" w:cs="Times New Roman" w:hint="eastAsia"/>
                <w:szCs w:val="21"/>
              </w:rPr>
              <w:t>商</w:t>
            </w:r>
            <w:r w:rsidR="003A7F46">
              <w:rPr>
                <w:rFonts w:ascii="宋体" w:eastAsia="宋体" w:hAnsi="宋体" w:cs="Times New Roman" w:hint="eastAsia"/>
                <w:szCs w:val="21"/>
              </w:rPr>
              <w:t>注册</w:t>
            </w:r>
            <w:proofErr w:type="gramEnd"/>
            <w:r w:rsidR="003A7F46">
              <w:rPr>
                <w:rFonts w:ascii="宋体" w:eastAsia="宋体" w:hAnsi="宋体" w:cs="Times New Roman" w:hint="eastAsia"/>
                <w:szCs w:val="21"/>
              </w:rPr>
              <w:t>地不在靖江市、但</w:t>
            </w:r>
            <w:r>
              <w:rPr>
                <w:rFonts w:ascii="宋体" w:eastAsia="宋体" w:hAnsi="宋体" w:cs="Times New Roman" w:hint="eastAsia"/>
                <w:szCs w:val="21"/>
              </w:rPr>
              <w:t>在靖江</w:t>
            </w:r>
            <w:r w:rsidR="003A7F46">
              <w:rPr>
                <w:rFonts w:ascii="宋体" w:eastAsia="宋体" w:hAnsi="宋体" w:cs="Times New Roman" w:hint="eastAsia"/>
                <w:szCs w:val="21"/>
              </w:rPr>
              <w:t>市</w:t>
            </w:r>
            <w:r>
              <w:rPr>
                <w:rFonts w:ascii="宋体" w:eastAsia="宋体" w:hAnsi="宋体" w:cs="Times New Roman" w:hint="eastAsia"/>
                <w:szCs w:val="21"/>
              </w:rPr>
              <w:t>设有分公司</w:t>
            </w:r>
            <w:r w:rsidR="005C5B62">
              <w:rPr>
                <w:rFonts w:ascii="宋体" w:eastAsia="宋体" w:hAnsi="宋体" w:cs="Times New Roman" w:hint="eastAsia"/>
                <w:szCs w:val="21"/>
              </w:rPr>
              <w:t>、分公司注册超两年、</w:t>
            </w:r>
            <w:r>
              <w:rPr>
                <w:rFonts w:ascii="宋体" w:eastAsia="宋体" w:hAnsi="宋体" w:cs="Times New Roman" w:hint="eastAsia"/>
                <w:szCs w:val="21"/>
              </w:rPr>
              <w:t>分公司有固定经营场所</w:t>
            </w:r>
            <w:r w:rsidR="003A7F46">
              <w:rPr>
                <w:rFonts w:ascii="宋体" w:eastAsia="宋体" w:hAnsi="宋体" w:cs="Times New Roman" w:hint="eastAsia"/>
                <w:szCs w:val="21"/>
              </w:rPr>
              <w:t>的</w:t>
            </w:r>
            <w:r>
              <w:rPr>
                <w:rFonts w:ascii="宋体" w:eastAsia="宋体" w:hAnsi="宋体" w:cs="Times New Roman" w:hint="eastAsia"/>
                <w:szCs w:val="21"/>
              </w:rPr>
              <w:t>。</w:t>
            </w:r>
          </w:p>
        </w:tc>
        <w:tc>
          <w:tcPr>
            <w:tcW w:w="1843" w:type="dxa"/>
            <w:tcBorders>
              <w:top w:val="single" w:sz="4" w:space="0" w:color="auto"/>
              <w:left w:val="single" w:sz="4" w:space="0" w:color="auto"/>
              <w:bottom w:val="single" w:sz="4" w:space="0" w:color="auto"/>
              <w:right w:val="single" w:sz="4" w:space="0" w:color="000000"/>
            </w:tcBorders>
            <w:vAlign w:val="center"/>
          </w:tcPr>
          <w:p w:rsidR="00FC2F09" w:rsidRDefault="00FC2F09" w:rsidP="00FC2F09">
            <w:pPr>
              <w:spacing w:line="360" w:lineRule="auto"/>
              <w:jc w:val="center"/>
              <w:rPr>
                <w:rFonts w:ascii="宋体" w:eastAsia="宋体" w:hAnsi="宋体" w:cs="Times New Roman"/>
                <w:szCs w:val="21"/>
              </w:rPr>
            </w:pPr>
            <w:r>
              <w:rPr>
                <w:rFonts w:ascii="宋体" w:eastAsia="宋体" w:hAnsi="宋体" w:cs="Times New Roman" w:hint="eastAsia"/>
                <w:szCs w:val="21"/>
              </w:rPr>
              <w:t>3分</w:t>
            </w:r>
          </w:p>
        </w:tc>
      </w:tr>
      <w:tr w:rsidR="005C5B62" w:rsidTr="00454AF5">
        <w:trPr>
          <w:trHeight w:val="696"/>
        </w:trPr>
        <w:tc>
          <w:tcPr>
            <w:tcW w:w="690"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5C5B62" w:rsidRDefault="005C5B62" w:rsidP="00FC2F09">
            <w:pPr>
              <w:widowControl/>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4</w:t>
            </w:r>
          </w:p>
        </w:tc>
        <w:tc>
          <w:tcPr>
            <w:tcW w:w="130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5C5B62" w:rsidRDefault="005C5B62" w:rsidP="00FC2F09">
            <w:pPr>
              <w:widowControl/>
              <w:spacing w:line="360" w:lineRule="auto"/>
              <w:jc w:val="center"/>
              <w:textAlignment w:val="center"/>
              <w:rPr>
                <w:rFonts w:ascii="宋体" w:hAnsi="宋体" w:cs="宋体"/>
                <w:color w:val="000000"/>
                <w:kern w:val="0"/>
                <w:szCs w:val="21"/>
              </w:rPr>
            </w:pPr>
            <w:r>
              <w:rPr>
                <w:rFonts w:ascii="宋体" w:hAnsi="宋体" w:cs="宋体"/>
                <w:color w:val="000000"/>
                <w:kern w:val="0"/>
                <w:szCs w:val="21"/>
              </w:rPr>
              <w:t>业绩</w:t>
            </w:r>
          </w:p>
        </w:tc>
        <w:tc>
          <w:tcPr>
            <w:tcW w:w="850"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5C5B62" w:rsidRDefault="005C5B62" w:rsidP="00FC2F09">
            <w:pPr>
              <w:spacing w:line="360" w:lineRule="auto"/>
              <w:jc w:val="center"/>
              <w:textAlignment w:val="center"/>
              <w:rPr>
                <w:rFonts w:ascii="宋体" w:eastAsia="宋体" w:hAnsi="宋体" w:cs="Times New Roman"/>
                <w:szCs w:val="21"/>
              </w:rPr>
            </w:pPr>
            <w:r>
              <w:rPr>
                <w:rFonts w:ascii="宋体" w:eastAsia="宋体" w:hAnsi="宋体" w:cs="Times New Roman" w:hint="eastAsia"/>
                <w:szCs w:val="21"/>
              </w:rPr>
              <w:t>5分</w:t>
            </w:r>
          </w:p>
        </w:tc>
        <w:tc>
          <w:tcPr>
            <w:tcW w:w="6522" w:type="dxa"/>
            <w:gridSpan w:val="2"/>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5C5B62" w:rsidRPr="005C5B62" w:rsidRDefault="005C5B62" w:rsidP="00FC2F09">
            <w:pPr>
              <w:spacing w:line="360" w:lineRule="auto"/>
              <w:jc w:val="left"/>
              <w:rPr>
                <w:rFonts w:ascii="宋体" w:eastAsia="宋体" w:hAnsi="宋体" w:cs="Times New Roman" w:hint="eastAsia"/>
                <w:szCs w:val="21"/>
              </w:rPr>
            </w:pPr>
            <w:r>
              <w:rPr>
                <w:rFonts w:ascii="宋体" w:eastAsia="宋体" w:hAnsi="宋体" w:cs="Times New Roman" w:hint="eastAsia"/>
                <w:szCs w:val="21"/>
              </w:rPr>
              <w:t>自2</w:t>
            </w:r>
            <w:r>
              <w:rPr>
                <w:rFonts w:ascii="宋体" w:eastAsia="宋体" w:hAnsi="宋体" w:cs="Times New Roman"/>
                <w:szCs w:val="21"/>
              </w:rPr>
              <w:t>023年起，</w:t>
            </w:r>
            <w:r>
              <w:rPr>
                <w:rFonts w:ascii="宋体" w:eastAsia="宋体" w:hAnsi="宋体" w:cs="Times New Roman" w:hint="eastAsia"/>
                <w:szCs w:val="21"/>
              </w:rPr>
              <w:t>供应商有银行机构维修框架协议的，有1个得2分，最高不超过5分</w:t>
            </w:r>
          </w:p>
        </w:tc>
      </w:tr>
      <w:tr w:rsidR="005C5B62" w:rsidTr="005C5B62">
        <w:trPr>
          <w:trHeight w:val="696"/>
        </w:trPr>
        <w:tc>
          <w:tcPr>
            <w:tcW w:w="690"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5C5B62" w:rsidRDefault="005C5B62" w:rsidP="00FC2F09">
            <w:pPr>
              <w:widowControl/>
              <w:spacing w:line="360" w:lineRule="auto"/>
              <w:jc w:val="center"/>
              <w:textAlignment w:val="center"/>
              <w:rPr>
                <w:rFonts w:ascii="宋体" w:hAnsi="宋体" w:cs="宋体"/>
                <w:color w:val="000000"/>
                <w:kern w:val="0"/>
                <w:szCs w:val="21"/>
              </w:rPr>
            </w:pPr>
          </w:p>
        </w:tc>
        <w:tc>
          <w:tcPr>
            <w:tcW w:w="130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5C5B62" w:rsidRDefault="005C5B62" w:rsidP="00FC2F09">
            <w:pPr>
              <w:widowControl/>
              <w:spacing w:line="360" w:lineRule="auto"/>
              <w:jc w:val="center"/>
              <w:textAlignment w:val="center"/>
              <w:rPr>
                <w:rFonts w:ascii="宋体" w:hAnsi="宋体" w:cs="宋体"/>
                <w:color w:val="000000"/>
                <w:kern w:val="0"/>
                <w:szCs w:val="21"/>
              </w:rPr>
            </w:pPr>
          </w:p>
        </w:tc>
        <w:tc>
          <w:tcPr>
            <w:tcW w:w="850"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5C5B62" w:rsidRDefault="005C5B62" w:rsidP="00FC2F09">
            <w:pPr>
              <w:spacing w:line="360" w:lineRule="auto"/>
              <w:jc w:val="center"/>
              <w:textAlignment w:val="center"/>
              <w:rPr>
                <w:rFonts w:ascii="宋体" w:eastAsia="宋体" w:hAnsi="宋体" w:cs="Times New Roman"/>
                <w:szCs w:val="21"/>
              </w:rPr>
            </w:pPr>
          </w:p>
        </w:tc>
        <w:tc>
          <w:tcPr>
            <w:tcW w:w="6522" w:type="dxa"/>
            <w:gridSpan w:val="2"/>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5C5B62" w:rsidRPr="005C5B62" w:rsidRDefault="005C5B62" w:rsidP="00FC2F09">
            <w:pPr>
              <w:spacing w:line="360" w:lineRule="auto"/>
              <w:jc w:val="left"/>
              <w:rPr>
                <w:rFonts w:ascii="宋体" w:eastAsia="宋体" w:hAnsi="宋体" w:cs="Times New Roman"/>
                <w:szCs w:val="21"/>
              </w:rPr>
            </w:pPr>
            <w:r>
              <w:rPr>
                <w:rFonts w:ascii="宋体" w:eastAsia="宋体" w:hAnsi="宋体" w:cs="Times New Roman" w:hint="eastAsia"/>
                <w:szCs w:val="21"/>
              </w:rPr>
              <w:t>自2</w:t>
            </w:r>
            <w:r>
              <w:rPr>
                <w:rFonts w:ascii="宋体" w:eastAsia="宋体" w:hAnsi="宋体" w:cs="Times New Roman"/>
                <w:szCs w:val="21"/>
              </w:rPr>
              <w:t>023年起，</w:t>
            </w:r>
            <w:r>
              <w:rPr>
                <w:rFonts w:ascii="宋体" w:eastAsia="宋体" w:hAnsi="宋体" w:cs="Times New Roman" w:hint="eastAsia"/>
                <w:szCs w:val="21"/>
              </w:rPr>
              <w:t>供应商有银行机构</w:t>
            </w:r>
            <w:r>
              <w:rPr>
                <w:rFonts w:ascii="宋体" w:eastAsia="宋体" w:hAnsi="宋体" w:cs="Times New Roman" w:hint="eastAsia"/>
                <w:szCs w:val="21"/>
              </w:rPr>
              <w:t>单项维修</w:t>
            </w:r>
            <w:r>
              <w:rPr>
                <w:rFonts w:ascii="宋体" w:eastAsia="宋体" w:hAnsi="宋体" w:cs="Times New Roman" w:hint="eastAsia"/>
                <w:szCs w:val="21"/>
              </w:rPr>
              <w:t>协议的</w:t>
            </w:r>
            <w:r>
              <w:rPr>
                <w:rFonts w:ascii="宋体" w:eastAsia="宋体" w:hAnsi="宋体" w:cs="Times New Roman"/>
                <w:szCs w:val="21"/>
              </w:rPr>
              <w:t>，有</w:t>
            </w:r>
            <w:r>
              <w:rPr>
                <w:rFonts w:ascii="宋体" w:eastAsia="宋体" w:hAnsi="宋体" w:cs="Times New Roman" w:hint="eastAsia"/>
                <w:szCs w:val="21"/>
              </w:rPr>
              <w:t>1个得1分，最高不超过</w:t>
            </w:r>
            <w:r>
              <w:rPr>
                <w:rFonts w:ascii="宋体" w:eastAsia="宋体" w:hAnsi="宋体" w:cs="Times New Roman"/>
                <w:szCs w:val="21"/>
              </w:rPr>
              <w:t>5分</w:t>
            </w:r>
          </w:p>
        </w:tc>
      </w:tr>
    </w:tbl>
    <w:p w:rsidR="009C30D8" w:rsidRDefault="004B5F2D">
      <w:pPr>
        <w:spacing w:line="360" w:lineRule="auto"/>
        <w:ind w:firstLineChars="1200" w:firstLine="3840"/>
        <w:rPr>
          <w:rFonts w:ascii="黑体" w:eastAsia="黑体" w:hAnsi="黑体"/>
          <w:sz w:val="32"/>
          <w:szCs w:val="32"/>
        </w:rPr>
      </w:pPr>
      <w:r>
        <w:rPr>
          <w:rFonts w:ascii="黑体" w:eastAsia="黑体" w:hAnsi="黑体"/>
          <w:sz w:val="32"/>
          <w:szCs w:val="32"/>
        </w:rPr>
        <w:t>综合评分</w:t>
      </w:r>
      <w:r>
        <w:rPr>
          <w:rFonts w:ascii="黑体" w:eastAsia="黑体" w:hAnsi="黑体" w:hint="eastAsia"/>
          <w:sz w:val="32"/>
          <w:szCs w:val="32"/>
        </w:rPr>
        <w:t>方法</w:t>
      </w:r>
    </w:p>
    <w:p w:rsidR="009C30D8" w:rsidRDefault="009C30D8">
      <w:pPr>
        <w:pStyle w:val="15"/>
        <w:rPr>
          <w:rFonts w:ascii="黑体" w:hAnsi="黑体" w:cs="宋体"/>
          <w:bCs w:val="0"/>
        </w:rPr>
      </w:pPr>
    </w:p>
    <w:p w:rsidR="004A2998" w:rsidRDefault="004A2998" w:rsidP="005C5B62">
      <w:pPr>
        <w:pStyle w:val="15"/>
        <w:rPr>
          <w:rFonts w:ascii="黑体" w:hAnsi="黑体" w:cs="宋体" w:hint="eastAsia"/>
          <w:bCs w:val="0"/>
        </w:rPr>
      </w:pPr>
    </w:p>
    <w:p w:rsidR="009C30D8" w:rsidRDefault="004B5F2D">
      <w:pPr>
        <w:pStyle w:val="15"/>
        <w:rPr>
          <w:rFonts w:ascii="黑体" w:hAnsi="黑体" w:cs="宋体"/>
          <w:bCs w:val="0"/>
        </w:rPr>
      </w:pPr>
      <w:r>
        <w:rPr>
          <w:rFonts w:ascii="黑体" w:hAnsi="黑体" w:cs="宋体" w:hint="eastAsia"/>
          <w:bCs w:val="0"/>
        </w:rPr>
        <w:lastRenderedPageBreak/>
        <w:t>附件</w:t>
      </w:r>
      <w:r w:rsidR="00D74937">
        <w:rPr>
          <w:rFonts w:ascii="黑体" w:hAnsi="黑体" w:cs="宋体" w:hint="eastAsia"/>
          <w:bCs w:val="0"/>
        </w:rPr>
        <w:t>1</w:t>
      </w:r>
      <w:r>
        <w:rPr>
          <w:rFonts w:ascii="黑体" w:hAnsi="黑体" w:cs="宋体" w:hint="eastAsia"/>
          <w:bCs w:val="0"/>
        </w:rPr>
        <w:t>：</w:t>
      </w:r>
    </w:p>
    <w:p w:rsidR="009C30D8" w:rsidRDefault="004B5F2D">
      <w:pPr>
        <w:pStyle w:val="15"/>
        <w:ind w:firstLineChars="700" w:firstLine="3092"/>
        <w:rPr>
          <w:rFonts w:asciiTheme="minorEastAsia" w:eastAsiaTheme="minorEastAsia" w:hAnsiTheme="minorEastAsia" w:cs="宋体"/>
          <w:bCs w:val="0"/>
          <w:sz w:val="44"/>
          <w:szCs w:val="44"/>
        </w:rPr>
      </w:pPr>
      <w:r>
        <w:rPr>
          <w:rFonts w:asciiTheme="minorEastAsia" w:eastAsiaTheme="minorEastAsia" w:hAnsiTheme="minorEastAsia" w:cs="宋体" w:hint="eastAsia"/>
          <w:bCs w:val="0"/>
          <w:sz w:val="44"/>
          <w:szCs w:val="44"/>
        </w:rPr>
        <w:t>靖江农商银行</w:t>
      </w:r>
    </w:p>
    <w:p w:rsidR="009C30D8" w:rsidRDefault="003A7D5A" w:rsidP="00D74937">
      <w:pPr>
        <w:pStyle w:val="15"/>
        <w:ind w:firstLineChars="400" w:firstLine="1767"/>
        <w:rPr>
          <w:rFonts w:asciiTheme="minorEastAsia" w:eastAsiaTheme="minorEastAsia" w:hAnsiTheme="minorEastAsia" w:cs="宋体"/>
          <w:bCs w:val="0"/>
          <w:sz w:val="44"/>
          <w:szCs w:val="44"/>
        </w:rPr>
      </w:pPr>
      <w:r>
        <w:rPr>
          <w:rFonts w:asciiTheme="minorEastAsia" w:eastAsiaTheme="minorEastAsia" w:hAnsiTheme="minorEastAsia" w:cs="宋体" w:hint="eastAsia"/>
          <w:bCs w:val="0"/>
          <w:sz w:val="44"/>
          <w:szCs w:val="44"/>
        </w:rPr>
        <w:t>日常基建维修</w:t>
      </w:r>
      <w:r w:rsidR="004B5F2D">
        <w:rPr>
          <w:rFonts w:asciiTheme="minorEastAsia" w:eastAsiaTheme="minorEastAsia" w:hAnsiTheme="minorEastAsia" w:cs="宋体" w:hint="eastAsia"/>
          <w:bCs w:val="0"/>
          <w:sz w:val="44"/>
          <w:szCs w:val="44"/>
        </w:rPr>
        <w:t>工程竞争性磋商</w:t>
      </w:r>
    </w:p>
    <w:p w:rsidR="009C30D8" w:rsidRDefault="009C30D8">
      <w:pPr>
        <w:pStyle w:val="15"/>
        <w:ind w:firstLineChars="700" w:firstLine="3092"/>
        <w:rPr>
          <w:rFonts w:ascii="黑体" w:hAnsi="黑体" w:cs="宋体"/>
          <w:bCs w:val="0"/>
          <w:sz w:val="44"/>
          <w:szCs w:val="44"/>
        </w:rPr>
      </w:pPr>
    </w:p>
    <w:p w:rsidR="009C30D8" w:rsidRDefault="009C30D8">
      <w:pPr>
        <w:pStyle w:val="15"/>
        <w:ind w:firstLineChars="500" w:firstLine="1606"/>
        <w:rPr>
          <w:rFonts w:ascii="黑体" w:hAnsi="黑体" w:cs="宋体"/>
          <w:bCs w:val="0"/>
        </w:rPr>
      </w:pPr>
    </w:p>
    <w:p w:rsidR="009C30D8" w:rsidRDefault="004B5F2D">
      <w:pPr>
        <w:pStyle w:val="15"/>
        <w:spacing w:line="1000" w:lineRule="exact"/>
        <w:ind w:firstLineChars="400" w:firstLine="3855"/>
        <w:rPr>
          <w:rFonts w:ascii="黑体" w:hAnsi="黑体" w:cs="宋体"/>
          <w:bCs w:val="0"/>
          <w:sz w:val="96"/>
          <w:szCs w:val="96"/>
        </w:rPr>
      </w:pPr>
      <w:r>
        <w:rPr>
          <w:rFonts w:ascii="黑体" w:hAnsi="黑体" w:cs="宋体" w:hint="eastAsia"/>
          <w:bCs w:val="0"/>
          <w:sz w:val="96"/>
          <w:szCs w:val="96"/>
        </w:rPr>
        <w:t>响</w:t>
      </w:r>
    </w:p>
    <w:p w:rsidR="009C30D8" w:rsidRDefault="009C30D8">
      <w:pPr>
        <w:pStyle w:val="15"/>
        <w:spacing w:line="1000" w:lineRule="exact"/>
        <w:ind w:firstLineChars="400" w:firstLine="3855"/>
        <w:rPr>
          <w:rFonts w:ascii="黑体" w:hAnsi="黑体" w:cs="宋体"/>
          <w:bCs w:val="0"/>
          <w:sz w:val="96"/>
          <w:szCs w:val="96"/>
        </w:rPr>
      </w:pPr>
    </w:p>
    <w:p w:rsidR="009C30D8" w:rsidRDefault="004B5F2D">
      <w:pPr>
        <w:pStyle w:val="15"/>
        <w:spacing w:line="1000" w:lineRule="exact"/>
        <w:ind w:firstLineChars="400" w:firstLine="3855"/>
        <w:rPr>
          <w:rFonts w:ascii="黑体" w:hAnsi="黑体" w:cs="宋体"/>
          <w:bCs w:val="0"/>
          <w:sz w:val="96"/>
          <w:szCs w:val="96"/>
        </w:rPr>
      </w:pPr>
      <w:r>
        <w:rPr>
          <w:rFonts w:ascii="黑体" w:hAnsi="黑体" w:cs="宋体" w:hint="eastAsia"/>
          <w:bCs w:val="0"/>
          <w:sz w:val="96"/>
          <w:szCs w:val="96"/>
        </w:rPr>
        <w:t>应</w:t>
      </w:r>
    </w:p>
    <w:p w:rsidR="009C30D8" w:rsidRDefault="009C30D8">
      <w:pPr>
        <w:pStyle w:val="15"/>
        <w:spacing w:line="1000" w:lineRule="exact"/>
        <w:ind w:firstLineChars="400" w:firstLine="3855"/>
        <w:rPr>
          <w:rFonts w:ascii="黑体" w:hAnsi="黑体" w:cs="宋体"/>
          <w:bCs w:val="0"/>
          <w:sz w:val="96"/>
          <w:szCs w:val="96"/>
        </w:rPr>
      </w:pPr>
    </w:p>
    <w:p w:rsidR="009C30D8" w:rsidRDefault="004B5F2D">
      <w:pPr>
        <w:pStyle w:val="15"/>
        <w:spacing w:line="1000" w:lineRule="exact"/>
        <w:ind w:firstLineChars="400" w:firstLine="3855"/>
        <w:rPr>
          <w:rFonts w:ascii="黑体" w:hAnsi="黑体" w:cs="宋体"/>
          <w:bCs w:val="0"/>
          <w:sz w:val="96"/>
          <w:szCs w:val="96"/>
        </w:rPr>
      </w:pPr>
      <w:r>
        <w:rPr>
          <w:rFonts w:ascii="黑体" w:hAnsi="黑体" w:cs="宋体" w:hint="eastAsia"/>
          <w:bCs w:val="0"/>
          <w:sz w:val="96"/>
          <w:szCs w:val="96"/>
        </w:rPr>
        <w:t>文</w:t>
      </w:r>
    </w:p>
    <w:p w:rsidR="009C30D8" w:rsidRDefault="009C30D8">
      <w:pPr>
        <w:pStyle w:val="15"/>
        <w:spacing w:line="1000" w:lineRule="exact"/>
        <w:ind w:firstLineChars="400" w:firstLine="3855"/>
        <w:rPr>
          <w:rFonts w:ascii="黑体" w:hAnsi="黑体" w:cs="宋体"/>
          <w:bCs w:val="0"/>
          <w:sz w:val="96"/>
          <w:szCs w:val="96"/>
        </w:rPr>
      </w:pPr>
    </w:p>
    <w:p w:rsidR="009C30D8" w:rsidRDefault="004B5F2D">
      <w:pPr>
        <w:pStyle w:val="15"/>
        <w:spacing w:line="1000" w:lineRule="exact"/>
        <w:ind w:firstLineChars="400" w:firstLine="3855"/>
        <w:rPr>
          <w:rFonts w:ascii="黑体" w:hAnsi="黑体" w:cs="宋体"/>
          <w:bCs w:val="0"/>
          <w:sz w:val="96"/>
          <w:szCs w:val="96"/>
        </w:rPr>
      </w:pPr>
      <w:r>
        <w:rPr>
          <w:rFonts w:ascii="黑体" w:hAnsi="黑体" w:cs="宋体" w:hint="eastAsia"/>
          <w:bCs w:val="0"/>
          <w:sz w:val="96"/>
          <w:szCs w:val="96"/>
        </w:rPr>
        <w:t>件</w:t>
      </w:r>
    </w:p>
    <w:p w:rsidR="009C30D8" w:rsidRDefault="009C30D8">
      <w:pPr>
        <w:pStyle w:val="15"/>
        <w:rPr>
          <w:rFonts w:ascii="黑体" w:hAnsi="黑体" w:cs="宋体"/>
          <w:bCs w:val="0"/>
        </w:rPr>
      </w:pPr>
    </w:p>
    <w:p w:rsidR="009C30D8" w:rsidRDefault="009C30D8">
      <w:pPr>
        <w:pStyle w:val="15"/>
        <w:ind w:firstLineChars="700" w:firstLine="2811"/>
        <w:rPr>
          <w:rFonts w:ascii="黑体" w:hAnsi="黑体" w:cs="宋体"/>
          <w:bCs w:val="0"/>
          <w:sz w:val="40"/>
          <w:szCs w:val="40"/>
        </w:rPr>
      </w:pPr>
    </w:p>
    <w:p w:rsidR="009C30D8" w:rsidRDefault="004B5F2D">
      <w:pPr>
        <w:pStyle w:val="15"/>
        <w:ind w:firstLineChars="500" w:firstLine="1600"/>
        <w:rPr>
          <w:rFonts w:asciiTheme="minorEastAsia" w:eastAsiaTheme="minorEastAsia" w:hAnsiTheme="minorEastAsia" w:cs="宋体"/>
          <w:b w:val="0"/>
          <w:bCs w:val="0"/>
        </w:rPr>
      </w:pPr>
      <w:r>
        <w:rPr>
          <w:rFonts w:asciiTheme="minorEastAsia" w:eastAsiaTheme="minorEastAsia" w:hAnsiTheme="minorEastAsia" w:cs="宋体" w:hint="eastAsia"/>
          <w:b w:val="0"/>
          <w:bCs w:val="0"/>
        </w:rPr>
        <w:t>响应单位：(盖章)</w:t>
      </w:r>
    </w:p>
    <w:p w:rsidR="009C30D8" w:rsidRDefault="004B5F2D">
      <w:pPr>
        <w:pStyle w:val="15"/>
        <w:ind w:firstLineChars="500" w:firstLine="1600"/>
        <w:rPr>
          <w:rFonts w:asciiTheme="minorEastAsia" w:eastAsiaTheme="minorEastAsia" w:hAnsiTheme="minorEastAsia" w:cs="宋体"/>
          <w:b w:val="0"/>
          <w:bCs w:val="0"/>
        </w:rPr>
      </w:pPr>
      <w:r>
        <w:rPr>
          <w:rFonts w:asciiTheme="minorEastAsia" w:eastAsiaTheme="minorEastAsia" w:hAnsiTheme="minorEastAsia" w:cs="宋体" w:hint="eastAsia"/>
          <w:b w:val="0"/>
          <w:bCs w:val="0"/>
        </w:rPr>
        <w:t>递交日期：    年     月    日</w:t>
      </w:r>
    </w:p>
    <w:p w:rsidR="009C30D8" w:rsidRDefault="009C30D8">
      <w:pPr>
        <w:pStyle w:val="15"/>
        <w:rPr>
          <w:rFonts w:ascii="黑体" w:hAnsi="黑体" w:cs="宋体"/>
          <w:bCs w:val="0"/>
        </w:rPr>
      </w:pPr>
    </w:p>
    <w:p w:rsidR="005C5B62" w:rsidRDefault="005C5B62">
      <w:pPr>
        <w:pStyle w:val="15"/>
        <w:rPr>
          <w:rFonts w:ascii="黑体" w:hAnsi="黑体" w:cs="宋体" w:hint="eastAsia"/>
          <w:bCs w:val="0"/>
        </w:rPr>
      </w:pPr>
    </w:p>
    <w:p w:rsidR="005C5B62" w:rsidRDefault="005C5B62">
      <w:pPr>
        <w:autoSpaceDE w:val="0"/>
        <w:autoSpaceDN w:val="0"/>
        <w:adjustRightInd w:val="0"/>
        <w:rPr>
          <w:rFonts w:ascii="黑体" w:eastAsia="黑体" w:hAnsi="黑体" w:cs="宋体"/>
          <w:sz w:val="32"/>
          <w:szCs w:val="32"/>
        </w:rPr>
      </w:pPr>
    </w:p>
    <w:p w:rsidR="009C30D8" w:rsidRDefault="004B5F2D">
      <w:pPr>
        <w:autoSpaceDE w:val="0"/>
        <w:autoSpaceDN w:val="0"/>
        <w:adjustRightInd w:val="0"/>
        <w:rPr>
          <w:rFonts w:ascii="黑体" w:eastAsia="黑体" w:hAnsi="黑体" w:cs="宋体"/>
          <w:sz w:val="32"/>
          <w:szCs w:val="32"/>
        </w:rPr>
      </w:pPr>
      <w:r>
        <w:rPr>
          <w:rFonts w:ascii="黑体" w:eastAsia="黑体" w:hAnsi="黑体" w:cs="宋体" w:hint="eastAsia"/>
          <w:sz w:val="32"/>
          <w:szCs w:val="32"/>
        </w:rPr>
        <w:t>附件2：</w:t>
      </w:r>
    </w:p>
    <w:p w:rsidR="009C30D8" w:rsidRPr="005C5B62" w:rsidRDefault="004B5F2D" w:rsidP="005C5B62">
      <w:pPr>
        <w:autoSpaceDE w:val="0"/>
        <w:autoSpaceDN w:val="0"/>
        <w:adjustRightInd w:val="0"/>
        <w:ind w:firstLineChars="800" w:firstLine="3520"/>
        <w:rPr>
          <w:rFonts w:eastAsia="黑体"/>
          <w:sz w:val="44"/>
          <w:szCs w:val="44"/>
        </w:rPr>
      </w:pPr>
      <w:r w:rsidRPr="005C5B62">
        <w:rPr>
          <w:rFonts w:ascii="黑体" w:eastAsia="黑体" w:hAnsi="黑体" w:hint="eastAsia"/>
          <w:sz w:val="44"/>
          <w:szCs w:val="44"/>
        </w:rPr>
        <w:t>报  价  函</w:t>
      </w:r>
    </w:p>
    <w:p w:rsidR="009C30D8" w:rsidRDefault="004B5F2D">
      <w:pPr>
        <w:autoSpaceDE w:val="0"/>
        <w:autoSpaceDN w:val="0"/>
        <w:adjustRightInd w:val="0"/>
        <w:rPr>
          <w:rFonts w:ascii="宋体" w:hAnsi="宋体"/>
          <w:sz w:val="28"/>
          <w:szCs w:val="28"/>
        </w:rPr>
      </w:pPr>
      <w:r>
        <w:rPr>
          <w:rFonts w:ascii="宋体" w:hAnsi="宋体" w:hint="eastAsia"/>
          <w:sz w:val="28"/>
          <w:szCs w:val="28"/>
          <w:u w:val="single"/>
        </w:rPr>
        <w:t xml:space="preserve">江苏靖江农村商业银行股份有限公司 </w:t>
      </w:r>
      <w:r>
        <w:rPr>
          <w:rFonts w:ascii="宋体" w:hAnsi="宋体" w:hint="eastAsia"/>
          <w:sz w:val="28"/>
          <w:szCs w:val="28"/>
        </w:rPr>
        <w:t>：</w:t>
      </w:r>
    </w:p>
    <w:p w:rsidR="009C30D8" w:rsidRDefault="00230087">
      <w:pPr>
        <w:autoSpaceDE w:val="0"/>
        <w:autoSpaceDN w:val="0"/>
        <w:adjustRightInd w:val="0"/>
        <w:spacing w:line="500" w:lineRule="exact"/>
        <w:ind w:firstLine="560"/>
        <w:rPr>
          <w:rFonts w:ascii="宋体" w:hAnsi="宋体"/>
          <w:sz w:val="28"/>
          <w:szCs w:val="28"/>
          <w:u w:val="single"/>
        </w:rPr>
      </w:pPr>
      <w:r>
        <w:rPr>
          <w:rFonts w:ascii="宋体" w:hAnsi="宋体" w:hint="eastAsia"/>
          <w:sz w:val="28"/>
          <w:szCs w:val="28"/>
        </w:rPr>
        <w:t>(一）</w:t>
      </w:r>
      <w:r w:rsidR="004B5F2D">
        <w:rPr>
          <w:rFonts w:ascii="宋体" w:hAnsi="宋体" w:hint="eastAsia"/>
          <w:sz w:val="28"/>
          <w:szCs w:val="28"/>
        </w:rPr>
        <w:t>根据已收到的</w:t>
      </w:r>
      <w:r w:rsidR="004B5F2D">
        <w:rPr>
          <w:rFonts w:ascii="宋体" w:hAnsi="宋体" w:hint="eastAsia"/>
          <w:sz w:val="28"/>
          <w:szCs w:val="28"/>
          <w:u w:val="single"/>
        </w:rPr>
        <w:t>靖江农商银行</w:t>
      </w:r>
      <w:r w:rsidR="003A7D5A">
        <w:rPr>
          <w:rFonts w:ascii="宋体" w:hAnsi="宋体" w:hint="eastAsia"/>
          <w:sz w:val="28"/>
          <w:szCs w:val="28"/>
          <w:u w:val="single"/>
        </w:rPr>
        <w:t>日常基建维修</w:t>
      </w:r>
      <w:r w:rsidR="004B5F2D">
        <w:rPr>
          <w:rFonts w:ascii="宋体" w:hAnsi="宋体" w:hint="eastAsia"/>
          <w:sz w:val="28"/>
          <w:szCs w:val="28"/>
          <w:u w:val="single"/>
        </w:rPr>
        <w:t xml:space="preserve">                         </w:t>
      </w:r>
      <w:r w:rsidR="004B5F2D">
        <w:rPr>
          <w:rFonts w:ascii="宋体" w:hAnsi="宋体" w:hint="eastAsia"/>
          <w:sz w:val="28"/>
          <w:szCs w:val="28"/>
        </w:rPr>
        <w:t>工程的竞争性磋商文件，我单位将遵照《中华人民共和国招</w:t>
      </w:r>
      <w:r w:rsidR="000131F6">
        <w:rPr>
          <w:rFonts w:ascii="宋体" w:hAnsi="宋体" w:hint="eastAsia"/>
          <w:sz w:val="28"/>
          <w:szCs w:val="28"/>
        </w:rPr>
        <w:t>投标法》等有关规定并根据本项目竞争性磋商文件的规定，经我单位</w:t>
      </w:r>
      <w:r w:rsidR="004B5F2D">
        <w:rPr>
          <w:rFonts w:ascii="宋体" w:hAnsi="宋体" w:hint="eastAsia"/>
          <w:sz w:val="28"/>
          <w:szCs w:val="28"/>
        </w:rPr>
        <w:t>研究磋商文件后，愿以人民币</w:t>
      </w:r>
      <w:r w:rsidR="00A55341" w:rsidRPr="00A55341">
        <w:rPr>
          <w:rFonts w:ascii="宋体" w:hAnsi="宋体" w:hint="eastAsia"/>
          <w:sz w:val="28"/>
          <w:szCs w:val="28"/>
          <w:u w:val="single"/>
        </w:rPr>
        <w:t xml:space="preserve"> </w:t>
      </w:r>
      <w:r w:rsidR="00EF2900">
        <w:rPr>
          <w:rFonts w:ascii="宋体" w:hAnsi="宋体"/>
          <w:sz w:val="28"/>
          <w:szCs w:val="28"/>
          <w:u w:val="single"/>
        </w:rPr>
        <w:t xml:space="preserve">        </w:t>
      </w:r>
      <w:r>
        <w:rPr>
          <w:rFonts w:ascii="宋体" w:hAnsi="宋体"/>
          <w:sz w:val="28"/>
          <w:szCs w:val="28"/>
          <w:u w:val="single"/>
        </w:rPr>
        <w:t xml:space="preserve"> </w:t>
      </w:r>
      <w:r w:rsidR="00EF2900">
        <w:rPr>
          <w:rFonts w:ascii="宋体" w:hAnsi="宋体"/>
          <w:sz w:val="28"/>
          <w:szCs w:val="28"/>
          <w:u w:val="single"/>
        </w:rPr>
        <w:t xml:space="preserve">  </w:t>
      </w:r>
      <w:r w:rsidR="00A55341" w:rsidRPr="00A55341">
        <w:rPr>
          <w:rFonts w:ascii="宋体" w:hAnsi="宋体"/>
          <w:sz w:val="28"/>
          <w:szCs w:val="28"/>
        </w:rPr>
        <w:t>元</w:t>
      </w:r>
      <w:r w:rsidR="004B5F2D">
        <w:rPr>
          <w:rFonts w:ascii="宋体" w:hAnsi="宋体" w:hint="eastAsia"/>
          <w:sz w:val="28"/>
          <w:szCs w:val="28"/>
        </w:rPr>
        <w:t>（大写）</w:t>
      </w:r>
      <w:r w:rsidR="00A55341" w:rsidRPr="00A55341">
        <w:rPr>
          <w:rFonts w:ascii="宋体" w:hAnsi="宋体" w:hint="eastAsia"/>
          <w:sz w:val="28"/>
          <w:szCs w:val="28"/>
          <w:u w:val="single"/>
        </w:rPr>
        <w:t xml:space="preserve"> </w:t>
      </w:r>
      <w:r w:rsidR="00003491">
        <w:rPr>
          <w:rFonts w:ascii="宋体" w:hAnsi="宋体"/>
          <w:sz w:val="28"/>
          <w:szCs w:val="28"/>
          <w:u w:val="single"/>
        </w:rPr>
        <w:t xml:space="preserve">              </w:t>
      </w:r>
      <w:r w:rsidR="00F419BC">
        <w:rPr>
          <w:rFonts w:ascii="宋体" w:hAnsi="宋体" w:hint="eastAsia"/>
          <w:sz w:val="28"/>
          <w:szCs w:val="28"/>
        </w:rPr>
        <w:t>的总价作为我单位的第一次</w:t>
      </w:r>
      <w:r w:rsidR="004A2998">
        <w:rPr>
          <w:rFonts w:ascii="宋体" w:hAnsi="宋体" w:hint="eastAsia"/>
          <w:sz w:val="28"/>
          <w:szCs w:val="28"/>
        </w:rPr>
        <w:t>报价。</w:t>
      </w:r>
    </w:p>
    <w:p w:rsidR="009C30D8" w:rsidRDefault="004B5F2D">
      <w:pPr>
        <w:autoSpaceDE w:val="0"/>
        <w:autoSpaceDN w:val="0"/>
        <w:adjustRightInd w:val="0"/>
        <w:spacing w:line="500" w:lineRule="exact"/>
        <w:ind w:firstLine="560"/>
        <w:rPr>
          <w:rFonts w:ascii="宋体" w:hAnsi="宋体"/>
          <w:sz w:val="28"/>
          <w:szCs w:val="28"/>
        </w:rPr>
      </w:pPr>
      <w:r>
        <w:rPr>
          <w:rFonts w:ascii="宋体" w:hAnsi="宋体" w:hint="eastAsia"/>
          <w:sz w:val="28"/>
          <w:szCs w:val="28"/>
        </w:rPr>
        <w:t>（</w:t>
      </w:r>
      <w:r w:rsidR="000131F6">
        <w:rPr>
          <w:rFonts w:ascii="宋体" w:hAnsi="宋体" w:hint="eastAsia"/>
          <w:sz w:val="28"/>
          <w:szCs w:val="28"/>
        </w:rPr>
        <w:t>二</w:t>
      </w:r>
      <w:r>
        <w:rPr>
          <w:rFonts w:ascii="宋体" w:hAnsi="宋体" w:hint="eastAsia"/>
          <w:sz w:val="28"/>
          <w:szCs w:val="28"/>
        </w:rPr>
        <w:t>）我单位金额为人民币</w:t>
      </w:r>
      <w:r w:rsidR="00EF2900" w:rsidRPr="00EF2900">
        <w:rPr>
          <w:rFonts w:ascii="宋体" w:hAnsi="宋体" w:hint="eastAsia"/>
          <w:sz w:val="28"/>
          <w:szCs w:val="28"/>
          <w:u w:val="single"/>
        </w:rPr>
        <w:t xml:space="preserve"> </w:t>
      </w:r>
      <w:r w:rsidR="00EF2900" w:rsidRPr="00EF2900">
        <w:rPr>
          <w:rFonts w:ascii="宋体" w:hAnsi="宋体"/>
          <w:sz w:val="28"/>
          <w:szCs w:val="28"/>
          <w:u w:val="single"/>
        </w:rPr>
        <w:t xml:space="preserve">      </w:t>
      </w:r>
      <w:r w:rsidR="00EF2900" w:rsidRPr="00EF2900">
        <w:rPr>
          <w:rFonts w:ascii="宋体" w:hAnsi="宋体"/>
          <w:sz w:val="28"/>
          <w:szCs w:val="28"/>
        </w:rPr>
        <w:t>万</w:t>
      </w:r>
      <w:r w:rsidRPr="00EF2900">
        <w:rPr>
          <w:rFonts w:ascii="宋体" w:hAnsi="宋体" w:hint="eastAsia"/>
          <w:sz w:val="28"/>
          <w:szCs w:val="28"/>
        </w:rPr>
        <w:t>元</w:t>
      </w:r>
      <w:r>
        <w:rPr>
          <w:rFonts w:ascii="宋体" w:hAnsi="宋体" w:hint="eastAsia"/>
          <w:sz w:val="28"/>
          <w:szCs w:val="28"/>
        </w:rPr>
        <w:t>的响应保证金已按采购文件要求汇入贵单位指定</w:t>
      </w:r>
      <w:proofErr w:type="gramStart"/>
      <w:r>
        <w:rPr>
          <w:rFonts w:ascii="宋体" w:hAnsi="宋体" w:hint="eastAsia"/>
          <w:sz w:val="28"/>
          <w:szCs w:val="28"/>
        </w:rPr>
        <w:t>帐户</w:t>
      </w:r>
      <w:proofErr w:type="gramEnd"/>
      <w:r>
        <w:rPr>
          <w:rFonts w:ascii="宋体" w:hAnsi="宋体" w:hint="eastAsia"/>
          <w:sz w:val="28"/>
          <w:szCs w:val="28"/>
        </w:rPr>
        <w:t>。</w:t>
      </w:r>
    </w:p>
    <w:p w:rsidR="009C30D8" w:rsidRDefault="004B5F2D">
      <w:pPr>
        <w:autoSpaceDE w:val="0"/>
        <w:autoSpaceDN w:val="0"/>
        <w:adjustRightInd w:val="0"/>
        <w:spacing w:line="500" w:lineRule="exact"/>
        <w:ind w:firstLine="560"/>
        <w:rPr>
          <w:rFonts w:ascii="宋体" w:hAnsi="宋体"/>
          <w:sz w:val="28"/>
          <w:szCs w:val="28"/>
        </w:rPr>
      </w:pPr>
      <w:r>
        <w:rPr>
          <w:rFonts w:ascii="宋体" w:hAnsi="宋体" w:hint="eastAsia"/>
          <w:sz w:val="28"/>
          <w:szCs w:val="28"/>
        </w:rPr>
        <w:t>（</w:t>
      </w:r>
      <w:r w:rsidR="000131F6">
        <w:rPr>
          <w:rFonts w:ascii="宋体" w:hAnsi="宋体" w:hint="eastAsia"/>
          <w:sz w:val="28"/>
          <w:szCs w:val="28"/>
        </w:rPr>
        <w:t>三</w:t>
      </w:r>
      <w:r>
        <w:rPr>
          <w:rFonts w:ascii="宋体" w:hAnsi="宋体" w:hint="eastAsia"/>
          <w:sz w:val="28"/>
          <w:szCs w:val="28"/>
        </w:rPr>
        <w:t>）如果我方中标，我方</w:t>
      </w:r>
      <w:r w:rsidR="00D74937">
        <w:rPr>
          <w:rFonts w:ascii="宋体" w:hAnsi="宋体" w:hint="eastAsia"/>
          <w:sz w:val="28"/>
          <w:szCs w:val="28"/>
        </w:rPr>
        <w:t>所缴纳响应保证金</w:t>
      </w:r>
      <w:r>
        <w:rPr>
          <w:rFonts w:ascii="宋体" w:hAnsi="宋体" w:hint="eastAsia"/>
          <w:sz w:val="28"/>
          <w:szCs w:val="28"/>
        </w:rPr>
        <w:t>将按照磋商文件要求</w:t>
      </w:r>
      <w:r w:rsidR="00D74937">
        <w:rPr>
          <w:rFonts w:ascii="宋体" w:hAnsi="宋体" w:hint="eastAsia"/>
          <w:sz w:val="28"/>
          <w:szCs w:val="28"/>
        </w:rPr>
        <w:t>转为</w:t>
      </w:r>
      <w:r>
        <w:rPr>
          <w:rFonts w:ascii="宋体" w:hAnsi="宋体" w:hint="eastAsia"/>
          <w:sz w:val="28"/>
          <w:szCs w:val="28"/>
        </w:rPr>
        <w:t>履约保证金。</w:t>
      </w:r>
    </w:p>
    <w:p w:rsidR="009C30D8" w:rsidRDefault="004B5F2D">
      <w:pPr>
        <w:autoSpaceDE w:val="0"/>
        <w:autoSpaceDN w:val="0"/>
        <w:adjustRightInd w:val="0"/>
        <w:spacing w:line="500" w:lineRule="exact"/>
        <w:ind w:firstLine="560"/>
        <w:rPr>
          <w:rFonts w:ascii="宋体" w:hAnsi="宋体"/>
          <w:sz w:val="28"/>
          <w:szCs w:val="28"/>
        </w:rPr>
      </w:pPr>
      <w:r>
        <w:rPr>
          <w:rFonts w:ascii="宋体" w:hAnsi="宋体" w:hint="eastAsia"/>
          <w:sz w:val="28"/>
          <w:szCs w:val="28"/>
        </w:rPr>
        <w:t>（</w:t>
      </w:r>
      <w:r w:rsidR="000131F6">
        <w:rPr>
          <w:rFonts w:ascii="宋体" w:hAnsi="宋体" w:hint="eastAsia"/>
          <w:sz w:val="28"/>
          <w:szCs w:val="28"/>
        </w:rPr>
        <w:t>四</w:t>
      </w:r>
      <w:r>
        <w:rPr>
          <w:rFonts w:ascii="宋体" w:hAnsi="宋体" w:hint="eastAsia"/>
          <w:sz w:val="28"/>
          <w:szCs w:val="28"/>
        </w:rPr>
        <w:t>）贵单位的竞争性磋商文件、成交通知书和本响应文件将构成约束我们双方的合同条款。</w:t>
      </w:r>
    </w:p>
    <w:p w:rsidR="009C30D8" w:rsidRDefault="009C30D8">
      <w:pPr>
        <w:autoSpaceDE w:val="0"/>
        <w:autoSpaceDN w:val="0"/>
        <w:adjustRightInd w:val="0"/>
        <w:spacing w:line="500" w:lineRule="exact"/>
        <w:ind w:firstLine="560"/>
        <w:rPr>
          <w:rFonts w:ascii="宋体" w:hAnsi="宋体"/>
          <w:sz w:val="28"/>
          <w:szCs w:val="28"/>
        </w:rPr>
      </w:pPr>
    </w:p>
    <w:p w:rsidR="009C30D8" w:rsidRDefault="004B5F2D">
      <w:pPr>
        <w:autoSpaceDE w:val="0"/>
        <w:autoSpaceDN w:val="0"/>
        <w:adjustRightInd w:val="0"/>
        <w:spacing w:line="500" w:lineRule="exact"/>
        <w:ind w:firstLine="560"/>
        <w:rPr>
          <w:rFonts w:ascii="宋体" w:hAnsi="宋体"/>
          <w:sz w:val="28"/>
          <w:szCs w:val="28"/>
          <w:u w:val="single"/>
        </w:rPr>
      </w:pPr>
      <w:r>
        <w:rPr>
          <w:rFonts w:ascii="宋体" w:hAnsi="宋体" w:hint="eastAsia"/>
          <w:sz w:val="28"/>
          <w:szCs w:val="28"/>
        </w:rPr>
        <w:t>响应供应商（公章）:</w:t>
      </w:r>
    </w:p>
    <w:p w:rsidR="009C30D8" w:rsidRDefault="009C30D8">
      <w:pPr>
        <w:autoSpaceDE w:val="0"/>
        <w:autoSpaceDN w:val="0"/>
        <w:adjustRightInd w:val="0"/>
        <w:spacing w:line="500" w:lineRule="exact"/>
        <w:ind w:firstLine="560"/>
        <w:rPr>
          <w:rFonts w:ascii="宋体" w:hAnsi="宋体"/>
          <w:sz w:val="28"/>
          <w:szCs w:val="28"/>
        </w:rPr>
      </w:pPr>
    </w:p>
    <w:p w:rsidR="009C30D8" w:rsidRDefault="004B5F2D">
      <w:pPr>
        <w:autoSpaceDE w:val="0"/>
        <w:autoSpaceDN w:val="0"/>
        <w:adjustRightInd w:val="0"/>
        <w:spacing w:line="500" w:lineRule="exact"/>
        <w:ind w:firstLine="560"/>
        <w:rPr>
          <w:rFonts w:ascii="宋体" w:hAnsi="宋体"/>
          <w:sz w:val="28"/>
          <w:szCs w:val="28"/>
          <w:u w:val="single"/>
        </w:rPr>
      </w:pPr>
      <w:r>
        <w:rPr>
          <w:rFonts w:ascii="宋体" w:hAnsi="宋体" w:hint="eastAsia"/>
          <w:sz w:val="28"/>
          <w:szCs w:val="28"/>
        </w:rPr>
        <w:t>法定代表人或代理人（签字或印鉴）:</w:t>
      </w:r>
    </w:p>
    <w:p w:rsidR="009C30D8" w:rsidRDefault="009C30D8">
      <w:pPr>
        <w:autoSpaceDE w:val="0"/>
        <w:autoSpaceDN w:val="0"/>
        <w:adjustRightInd w:val="0"/>
        <w:spacing w:line="500" w:lineRule="exact"/>
        <w:ind w:firstLine="560"/>
        <w:rPr>
          <w:rFonts w:ascii="宋体" w:hAnsi="宋体"/>
          <w:sz w:val="28"/>
          <w:szCs w:val="28"/>
          <w:u w:val="single"/>
        </w:rPr>
      </w:pPr>
    </w:p>
    <w:p w:rsidR="009C30D8" w:rsidRDefault="009C30D8">
      <w:pPr>
        <w:autoSpaceDE w:val="0"/>
        <w:autoSpaceDN w:val="0"/>
        <w:adjustRightInd w:val="0"/>
        <w:spacing w:line="500" w:lineRule="exact"/>
        <w:ind w:firstLine="560"/>
        <w:rPr>
          <w:rFonts w:ascii="宋体" w:hAnsi="宋体"/>
          <w:sz w:val="28"/>
          <w:szCs w:val="28"/>
          <w:u w:val="single"/>
        </w:rPr>
      </w:pPr>
    </w:p>
    <w:p w:rsidR="009C30D8" w:rsidRDefault="004B5F2D">
      <w:pPr>
        <w:autoSpaceDE w:val="0"/>
        <w:autoSpaceDN w:val="0"/>
        <w:adjustRightInd w:val="0"/>
        <w:spacing w:line="500" w:lineRule="exact"/>
        <w:ind w:firstLine="560"/>
        <w:jc w:val="center"/>
        <w:rPr>
          <w:rFonts w:ascii="宋体" w:hAnsi="宋体"/>
          <w:sz w:val="28"/>
          <w:szCs w:val="28"/>
        </w:rPr>
      </w:pPr>
      <w:r>
        <w:rPr>
          <w:rFonts w:ascii="宋体" w:hAnsi="宋体" w:hint="eastAsia"/>
          <w:sz w:val="28"/>
          <w:szCs w:val="28"/>
        </w:rPr>
        <w:t xml:space="preserve">                                日期：     年     月    日</w:t>
      </w:r>
    </w:p>
    <w:p w:rsidR="009C30D8" w:rsidRDefault="004B5F2D">
      <w:pPr>
        <w:pStyle w:val="15"/>
      </w:pPr>
      <w:r>
        <w:rPr>
          <w:rFonts w:ascii="宋体" w:hAnsi="宋体" w:hint="eastAsia"/>
          <w:sz w:val="28"/>
          <w:szCs w:val="28"/>
        </w:rPr>
        <w:br w:type="page"/>
      </w:r>
    </w:p>
    <w:p w:rsidR="009C30D8" w:rsidRDefault="004B5F2D">
      <w:pPr>
        <w:autoSpaceDE w:val="0"/>
        <w:autoSpaceDN w:val="0"/>
        <w:adjustRightInd w:val="0"/>
        <w:rPr>
          <w:rFonts w:ascii="黑体" w:eastAsia="黑体" w:hAnsi="黑体" w:cs="宋体"/>
          <w:sz w:val="32"/>
          <w:szCs w:val="32"/>
        </w:rPr>
      </w:pPr>
      <w:r>
        <w:rPr>
          <w:rFonts w:ascii="黑体" w:eastAsia="黑体" w:hAnsi="黑体" w:cs="宋体" w:hint="eastAsia"/>
          <w:sz w:val="32"/>
          <w:szCs w:val="32"/>
        </w:rPr>
        <w:lastRenderedPageBreak/>
        <w:t>附件3：</w:t>
      </w:r>
    </w:p>
    <w:p w:rsidR="009C30D8" w:rsidRPr="005C5B62" w:rsidRDefault="004B5F2D">
      <w:pPr>
        <w:pStyle w:val="15"/>
        <w:jc w:val="center"/>
        <w:rPr>
          <w:rFonts w:ascii="黑体" w:hAnsi="黑体" w:cs="宋体"/>
          <w:b w:val="0"/>
          <w:sz w:val="44"/>
          <w:szCs w:val="44"/>
          <w:highlight w:val="yellow"/>
        </w:rPr>
      </w:pPr>
      <w:r w:rsidRPr="005C5B62">
        <w:rPr>
          <w:rFonts w:ascii="黑体" w:hAnsi="黑体" w:cs="宋体" w:hint="eastAsia"/>
          <w:b w:val="0"/>
          <w:bCs w:val="0"/>
          <w:sz w:val="44"/>
          <w:szCs w:val="44"/>
        </w:rPr>
        <w:t>响 应 函</w:t>
      </w:r>
    </w:p>
    <w:p w:rsidR="009C30D8" w:rsidRDefault="004B5F2D">
      <w:pPr>
        <w:spacing w:line="360" w:lineRule="auto"/>
        <w:rPr>
          <w:rFonts w:ascii="宋体"/>
          <w:sz w:val="22"/>
        </w:rPr>
      </w:pPr>
      <w:r>
        <w:rPr>
          <w:rFonts w:ascii="宋体" w:hAnsi="宋体" w:hint="eastAsia"/>
          <w:sz w:val="22"/>
        </w:rPr>
        <w:t>江苏靖江农村商业银行股份有限公司：</w:t>
      </w:r>
    </w:p>
    <w:p w:rsidR="009C30D8" w:rsidRDefault="004B5F2D">
      <w:pPr>
        <w:spacing w:line="360" w:lineRule="auto"/>
        <w:rPr>
          <w:rFonts w:ascii="宋体"/>
          <w:sz w:val="22"/>
        </w:rPr>
      </w:pPr>
      <w:r>
        <w:rPr>
          <w:rFonts w:ascii="宋体" w:hAnsi="宋体" w:hint="eastAsia"/>
          <w:sz w:val="22"/>
          <w:u w:val="single"/>
        </w:rPr>
        <w:t>（被邀请人全称）</w:t>
      </w:r>
      <w:r>
        <w:rPr>
          <w:rFonts w:ascii="宋体" w:hAnsi="宋体" w:hint="eastAsia"/>
          <w:sz w:val="22"/>
        </w:rPr>
        <w:t>授权</w:t>
      </w:r>
      <w:r>
        <w:rPr>
          <w:rFonts w:ascii="宋体" w:hAnsi="宋体" w:hint="eastAsia"/>
          <w:sz w:val="22"/>
          <w:u w:val="single"/>
        </w:rPr>
        <w:t>（全权代表姓名、职务、职称）</w:t>
      </w:r>
      <w:r>
        <w:rPr>
          <w:rFonts w:ascii="宋体" w:hAnsi="宋体" w:hint="eastAsia"/>
          <w:sz w:val="22"/>
        </w:rPr>
        <w:t>身份证号码</w:t>
      </w:r>
      <w:r>
        <w:rPr>
          <w:rFonts w:ascii="宋体" w:hAnsi="宋体" w:hint="eastAsia"/>
          <w:sz w:val="22"/>
          <w:u w:val="single"/>
        </w:rPr>
        <w:t>（被授权人的身份证号码）</w:t>
      </w:r>
      <w:r>
        <w:rPr>
          <w:rFonts w:ascii="宋体" w:hAnsi="宋体" w:hint="eastAsia"/>
          <w:sz w:val="22"/>
        </w:rPr>
        <w:t>为全权代表，参加贵方组织的（项目名称）的有关活动，为此：</w:t>
      </w:r>
    </w:p>
    <w:p w:rsidR="009C30D8" w:rsidRDefault="004B5F2D">
      <w:pPr>
        <w:numPr>
          <w:ilvl w:val="0"/>
          <w:numId w:val="3"/>
        </w:numPr>
        <w:spacing w:line="360" w:lineRule="auto"/>
        <w:rPr>
          <w:rFonts w:ascii="宋体"/>
          <w:sz w:val="22"/>
        </w:rPr>
      </w:pPr>
      <w:r>
        <w:rPr>
          <w:rFonts w:ascii="宋体" w:hAnsi="宋体" w:hint="eastAsia"/>
          <w:sz w:val="22"/>
        </w:rPr>
        <w:t>提供按响应文件要求服务的报价。（</w:t>
      </w:r>
      <w:r w:rsidR="00E24478">
        <w:rPr>
          <w:rFonts w:ascii="宋体" w:hAnsi="宋体" w:hint="eastAsia"/>
          <w:sz w:val="22"/>
          <w:u w:val="single"/>
        </w:rPr>
        <w:t>详见</w:t>
      </w:r>
      <w:r>
        <w:rPr>
          <w:rFonts w:ascii="宋体" w:hAnsi="宋体" w:hint="eastAsia"/>
          <w:sz w:val="22"/>
          <w:u w:val="single"/>
        </w:rPr>
        <w:t>：报价一览表</w:t>
      </w:r>
      <w:r>
        <w:rPr>
          <w:rFonts w:ascii="宋体" w:hAnsi="宋体" w:hint="eastAsia"/>
          <w:sz w:val="22"/>
        </w:rPr>
        <w:t>）。</w:t>
      </w:r>
    </w:p>
    <w:p w:rsidR="009C30D8" w:rsidRDefault="004B5F2D">
      <w:pPr>
        <w:numPr>
          <w:ilvl w:val="0"/>
          <w:numId w:val="3"/>
        </w:numPr>
        <w:tabs>
          <w:tab w:val="left" w:pos="1260"/>
        </w:tabs>
        <w:spacing w:line="360" w:lineRule="auto"/>
        <w:ind w:left="1260" w:hanging="840"/>
        <w:rPr>
          <w:rFonts w:ascii="宋体"/>
          <w:sz w:val="22"/>
          <w:u w:val="single"/>
        </w:rPr>
      </w:pPr>
      <w:r>
        <w:rPr>
          <w:rFonts w:ascii="宋体" w:hAnsi="宋体" w:hint="eastAsia"/>
          <w:sz w:val="22"/>
        </w:rPr>
        <w:t>我方公司所在地：</w:t>
      </w:r>
      <w:r w:rsidR="00E24478" w:rsidRPr="00E24478">
        <w:rPr>
          <w:rFonts w:ascii="宋体" w:hAnsi="宋体" w:hint="eastAsia"/>
          <w:sz w:val="22"/>
          <w:u w:val="single"/>
        </w:rPr>
        <w:t xml:space="preserve"> </w:t>
      </w:r>
      <w:r w:rsidR="00E24478" w:rsidRPr="00E24478">
        <w:rPr>
          <w:rFonts w:ascii="宋体" w:hAnsi="宋体"/>
          <w:sz w:val="22"/>
          <w:u w:val="single"/>
        </w:rPr>
        <w:t xml:space="preserve">               </w:t>
      </w:r>
      <w:r>
        <w:rPr>
          <w:rFonts w:ascii="宋体" w:hAnsi="宋体" w:hint="eastAsia"/>
          <w:sz w:val="22"/>
        </w:rPr>
        <w:t>。</w:t>
      </w:r>
    </w:p>
    <w:p w:rsidR="009C30D8" w:rsidRDefault="004B5F2D">
      <w:pPr>
        <w:numPr>
          <w:ilvl w:val="0"/>
          <w:numId w:val="3"/>
        </w:numPr>
        <w:spacing w:line="360" w:lineRule="auto"/>
        <w:rPr>
          <w:rFonts w:ascii="宋体"/>
          <w:sz w:val="22"/>
        </w:rPr>
      </w:pPr>
      <w:r>
        <w:rPr>
          <w:rFonts w:ascii="宋体" w:hAnsi="宋体" w:hint="eastAsia"/>
          <w:sz w:val="22"/>
        </w:rPr>
        <w:t>我方将竞争性磋商文件的规定履行全部责任和义务。</w:t>
      </w:r>
    </w:p>
    <w:p w:rsidR="009C30D8" w:rsidRDefault="004B5F2D">
      <w:pPr>
        <w:numPr>
          <w:ilvl w:val="0"/>
          <w:numId w:val="3"/>
        </w:numPr>
        <w:tabs>
          <w:tab w:val="left" w:pos="1260"/>
        </w:tabs>
        <w:spacing w:line="360" w:lineRule="auto"/>
        <w:ind w:left="1260" w:hanging="840"/>
        <w:rPr>
          <w:rFonts w:ascii="宋体"/>
          <w:sz w:val="22"/>
        </w:rPr>
      </w:pPr>
      <w:r>
        <w:rPr>
          <w:rFonts w:ascii="宋体" w:hAnsi="宋体" w:hint="eastAsia"/>
          <w:sz w:val="22"/>
        </w:rPr>
        <w:t>我方已详细审查全部竞争性磋商文件，我们完全理解并同意放弃对磋商文件提出质疑及</w:t>
      </w:r>
      <w:r>
        <w:rPr>
          <w:rFonts w:ascii="宋体" w:hAnsi="宋体"/>
          <w:sz w:val="22"/>
        </w:rPr>
        <w:t>/</w:t>
      </w:r>
      <w:r>
        <w:rPr>
          <w:rFonts w:ascii="宋体" w:hAnsi="宋体" w:hint="eastAsia"/>
          <w:sz w:val="22"/>
        </w:rPr>
        <w:t>或争议的权利。</w:t>
      </w:r>
    </w:p>
    <w:p w:rsidR="009C30D8" w:rsidRDefault="004B5F2D">
      <w:pPr>
        <w:numPr>
          <w:ilvl w:val="0"/>
          <w:numId w:val="3"/>
        </w:numPr>
        <w:tabs>
          <w:tab w:val="left" w:pos="1260"/>
        </w:tabs>
        <w:spacing w:line="360" w:lineRule="auto"/>
        <w:ind w:left="1260" w:hanging="840"/>
        <w:rPr>
          <w:rFonts w:ascii="宋体"/>
          <w:sz w:val="22"/>
        </w:rPr>
      </w:pPr>
      <w:r>
        <w:rPr>
          <w:rFonts w:ascii="宋体" w:hAnsi="宋体" w:hint="eastAsia"/>
          <w:sz w:val="22"/>
        </w:rPr>
        <w:t>我方递交响应文件的有效期为自递交响应文件截止日起</w:t>
      </w:r>
      <w:r>
        <w:rPr>
          <w:rFonts w:ascii="宋体" w:hAnsi="宋体" w:hint="eastAsia"/>
          <w:sz w:val="22"/>
          <w:u w:val="single"/>
        </w:rPr>
        <w:t>3</w:t>
      </w:r>
      <w:r>
        <w:rPr>
          <w:rFonts w:ascii="宋体" w:hAnsi="宋体"/>
          <w:sz w:val="22"/>
          <w:u w:val="single"/>
        </w:rPr>
        <w:t xml:space="preserve">0 </w:t>
      </w:r>
      <w:proofErr w:type="gramStart"/>
      <w:r>
        <w:rPr>
          <w:rFonts w:ascii="宋体" w:hAnsi="宋体" w:hint="eastAsia"/>
          <w:sz w:val="22"/>
        </w:rPr>
        <w:t>个</w:t>
      </w:r>
      <w:proofErr w:type="gramEnd"/>
      <w:r>
        <w:rPr>
          <w:rFonts w:ascii="宋体" w:hAnsi="宋体" w:hint="eastAsia"/>
          <w:sz w:val="22"/>
        </w:rPr>
        <w:t>工作日。</w:t>
      </w:r>
    </w:p>
    <w:p w:rsidR="009C30D8" w:rsidRDefault="004B5F2D">
      <w:pPr>
        <w:numPr>
          <w:ilvl w:val="0"/>
          <w:numId w:val="3"/>
        </w:numPr>
        <w:tabs>
          <w:tab w:val="left" w:pos="1260"/>
        </w:tabs>
        <w:spacing w:line="360" w:lineRule="auto"/>
        <w:ind w:left="1260" w:hanging="840"/>
        <w:rPr>
          <w:rFonts w:ascii="宋体"/>
          <w:sz w:val="22"/>
        </w:rPr>
      </w:pPr>
      <w:r>
        <w:rPr>
          <w:rFonts w:ascii="宋体" w:hAnsi="宋体" w:hint="eastAsia"/>
          <w:sz w:val="22"/>
        </w:rPr>
        <w:t>愿意向贵方提供任何与该项响应文件有关的数据、情况和技术资料。</w:t>
      </w:r>
    </w:p>
    <w:p w:rsidR="009C30D8" w:rsidRDefault="004B5F2D">
      <w:pPr>
        <w:numPr>
          <w:ilvl w:val="0"/>
          <w:numId w:val="3"/>
        </w:numPr>
        <w:tabs>
          <w:tab w:val="left" w:pos="1260"/>
        </w:tabs>
        <w:spacing w:line="360" w:lineRule="auto"/>
        <w:ind w:left="1260" w:hanging="840"/>
        <w:rPr>
          <w:rFonts w:ascii="宋体"/>
          <w:sz w:val="22"/>
        </w:rPr>
      </w:pPr>
      <w:r>
        <w:rPr>
          <w:rFonts w:ascii="宋体" w:hAnsi="宋体" w:hint="eastAsia"/>
          <w:sz w:val="22"/>
        </w:rPr>
        <w:t>我方</w:t>
      </w:r>
      <w:r>
        <w:rPr>
          <w:rFonts w:ascii="宋体" w:hAnsi="宋体" w:hint="eastAsia"/>
          <w:bCs/>
          <w:sz w:val="22"/>
        </w:rPr>
        <w:t>在法律和财务上独立、合法运作并独立，与其他公司或其附属机构没有直接或间接地任何关联。</w:t>
      </w:r>
    </w:p>
    <w:p w:rsidR="009C30D8" w:rsidRDefault="004B5F2D">
      <w:pPr>
        <w:numPr>
          <w:ilvl w:val="0"/>
          <w:numId w:val="3"/>
        </w:numPr>
        <w:tabs>
          <w:tab w:val="left" w:pos="1260"/>
        </w:tabs>
        <w:spacing w:line="360" w:lineRule="auto"/>
        <w:ind w:left="1260" w:hanging="840"/>
        <w:rPr>
          <w:rFonts w:ascii="宋体"/>
          <w:sz w:val="22"/>
        </w:rPr>
      </w:pPr>
      <w:r>
        <w:rPr>
          <w:rFonts w:ascii="宋体" w:hAnsi="宋体" w:hint="eastAsia"/>
          <w:bCs/>
          <w:sz w:val="22"/>
        </w:rPr>
        <w:t>我方承诺：采购人在其本国使用我方提供的服务时，不存在任何已知的不合法的情形，也不存在任何已知的与第三方专利权、著作权、商标权或工业设计权相关的任何争议。如果有任何因采购人使用我方提供的服务而提起的侵权指控，我方将依法承担全部责任。</w:t>
      </w:r>
    </w:p>
    <w:p w:rsidR="009C30D8" w:rsidRDefault="004B5F2D">
      <w:pPr>
        <w:numPr>
          <w:ilvl w:val="0"/>
          <w:numId w:val="3"/>
        </w:numPr>
        <w:tabs>
          <w:tab w:val="left" w:pos="1260"/>
        </w:tabs>
        <w:spacing w:line="360" w:lineRule="auto"/>
        <w:ind w:left="1260" w:hanging="840"/>
        <w:rPr>
          <w:rFonts w:ascii="宋体" w:hAnsi="宋体"/>
          <w:sz w:val="22"/>
        </w:rPr>
      </w:pPr>
      <w:r>
        <w:rPr>
          <w:rFonts w:ascii="宋体" w:hAnsi="宋体" w:hint="eastAsia"/>
          <w:sz w:val="22"/>
        </w:rPr>
        <w:t>我方承诺：本公司（单位）对工程造项目严格质量管理体系，确保项目质量。</w:t>
      </w:r>
    </w:p>
    <w:p w:rsidR="009C30D8" w:rsidRDefault="004B5F2D">
      <w:pPr>
        <w:numPr>
          <w:ilvl w:val="0"/>
          <w:numId w:val="3"/>
        </w:numPr>
        <w:tabs>
          <w:tab w:val="left" w:pos="1260"/>
        </w:tabs>
        <w:spacing w:line="360" w:lineRule="auto"/>
        <w:ind w:left="1260" w:hanging="840"/>
        <w:rPr>
          <w:rFonts w:ascii="宋体" w:hAnsi="宋体"/>
          <w:sz w:val="22"/>
        </w:rPr>
      </w:pPr>
      <w:r>
        <w:rPr>
          <w:rFonts w:ascii="宋体" w:hAnsi="宋体" w:hint="eastAsia"/>
          <w:sz w:val="22"/>
        </w:rPr>
        <w:t xml:space="preserve"> 我方承诺：本公司（单位）无涂改、倒卖、出租、出借资质证书，或者以其他形式非法转让资质证书；未变更、转让、租借承接的工程业务；</w:t>
      </w:r>
    </w:p>
    <w:p w:rsidR="009C30D8" w:rsidRDefault="004B5F2D">
      <w:pPr>
        <w:numPr>
          <w:ilvl w:val="0"/>
          <w:numId w:val="3"/>
        </w:numPr>
        <w:tabs>
          <w:tab w:val="left" w:pos="1260"/>
        </w:tabs>
        <w:spacing w:line="360" w:lineRule="auto"/>
        <w:ind w:left="1260" w:hanging="840"/>
        <w:rPr>
          <w:rFonts w:ascii="宋体" w:hAnsi="宋体"/>
          <w:sz w:val="22"/>
        </w:rPr>
      </w:pPr>
      <w:r>
        <w:rPr>
          <w:rFonts w:ascii="宋体" w:hAnsi="宋体" w:hint="eastAsia"/>
          <w:sz w:val="22"/>
        </w:rPr>
        <w:t>我方承诺：本公司（单位）及相关人员无行贿、受贿、经济犯罪等违法行为。</w:t>
      </w:r>
    </w:p>
    <w:p w:rsidR="009C30D8" w:rsidRDefault="009C30D8">
      <w:pPr>
        <w:spacing w:line="360" w:lineRule="auto"/>
        <w:rPr>
          <w:rFonts w:ascii="宋体" w:hAnsi="宋体"/>
          <w:sz w:val="22"/>
        </w:rPr>
      </w:pPr>
    </w:p>
    <w:p w:rsidR="009C30D8" w:rsidRDefault="004B5F2D">
      <w:pPr>
        <w:spacing w:line="360" w:lineRule="auto"/>
        <w:ind w:firstLineChars="2000" w:firstLine="4400"/>
        <w:rPr>
          <w:rFonts w:ascii="宋体" w:hAnsi="宋体"/>
          <w:sz w:val="22"/>
        </w:rPr>
      </w:pPr>
      <w:r>
        <w:rPr>
          <w:rFonts w:ascii="宋体" w:hAnsi="宋体" w:hint="eastAsia"/>
          <w:sz w:val="22"/>
        </w:rPr>
        <w:t>响应单位（公章）：</w:t>
      </w:r>
    </w:p>
    <w:p w:rsidR="009C30D8" w:rsidRDefault="009C30D8">
      <w:pPr>
        <w:spacing w:line="360" w:lineRule="auto"/>
        <w:ind w:firstLineChars="2000" w:firstLine="4400"/>
        <w:rPr>
          <w:rFonts w:ascii="宋体" w:hAnsi="宋体"/>
          <w:sz w:val="22"/>
        </w:rPr>
      </w:pPr>
    </w:p>
    <w:p w:rsidR="009C30D8" w:rsidRDefault="004B5F2D">
      <w:pPr>
        <w:spacing w:line="360" w:lineRule="auto"/>
        <w:ind w:firstLineChars="2000" w:firstLine="4400"/>
        <w:rPr>
          <w:rFonts w:ascii="宋体" w:hAnsi="宋体"/>
          <w:sz w:val="22"/>
        </w:rPr>
      </w:pPr>
      <w:r>
        <w:rPr>
          <w:rFonts w:ascii="宋体" w:hAnsi="宋体" w:hint="eastAsia"/>
          <w:sz w:val="22"/>
        </w:rPr>
        <w:t>法定代表人（签字或印鉴）：</w:t>
      </w:r>
    </w:p>
    <w:p w:rsidR="009C30D8" w:rsidRDefault="004B5F2D">
      <w:pPr>
        <w:spacing w:line="360" w:lineRule="auto"/>
        <w:ind w:firstLineChars="2000" w:firstLine="4400"/>
        <w:rPr>
          <w:rFonts w:ascii="宋体" w:hAnsi="宋体"/>
          <w:sz w:val="22"/>
          <w:u w:val="single"/>
        </w:rPr>
        <w:sectPr w:rsidR="009C30D8">
          <w:headerReference w:type="default" r:id="rId12"/>
          <w:footerReference w:type="default" r:id="rId13"/>
          <w:pgSz w:w="11906" w:h="16838"/>
          <w:pgMar w:top="1304" w:right="1247" w:bottom="1304" w:left="1247" w:header="851" w:footer="992" w:gutter="0"/>
          <w:pgNumType w:start="12"/>
          <w:cols w:space="720"/>
          <w:docGrid w:type="lines" w:linePitch="312"/>
        </w:sectPr>
      </w:pPr>
      <w:r>
        <w:rPr>
          <w:rFonts w:ascii="宋体" w:hAnsi="宋体" w:hint="eastAsia"/>
          <w:sz w:val="22"/>
        </w:rPr>
        <w:t xml:space="preserve">日期：   年  月   日          </w:t>
      </w:r>
    </w:p>
    <w:p w:rsidR="009C30D8" w:rsidRDefault="004B5F2D">
      <w:pPr>
        <w:widowControl/>
        <w:shd w:val="clear" w:color="auto" w:fill="FFFFFF"/>
        <w:spacing w:line="360" w:lineRule="auto"/>
        <w:rPr>
          <w:rFonts w:ascii="黑体" w:hAnsi="黑体" w:cs="宋体"/>
          <w:b/>
          <w:bCs/>
          <w:sz w:val="28"/>
          <w:szCs w:val="28"/>
        </w:rPr>
      </w:pPr>
      <w:r>
        <w:rPr>
          <w:rFonts w:ascii="黑体" w:hAnsi="黑体" w:cs="宋体" w:hint="eastAsia"/>
          <w:b/>
          <w:bCs/>
          <w:sz w:val="28"/>
          <w:szCs w:val="28"/>
        </w:rPr>
        <w:lastRenderedPageBreak/>
        <w:t>附件</w:t>
      </w:r>
      <w:r>
        <w:rPr>
          <w:rFonts w:ascii="黑体" w:hAnsi="黑体" w:cs="宋体" w:hint="eastAsia"/>
          <w:b/>
          <w:bCs/>
          <w:sz w:val="28"/>
          <w:szCs w:val="28"/>
        </w:rPr>
        <w:t>4</w:t>
      </w:r>
      <w:r>
        <w:rPr>
          <w:rFonts w:ascii="黑体" w:hAnsi="黑体" w:cs="宋体" w:hint="eastAsia"/>
          <w:b/>
          <w:bCs/>
          <w:sz w:val="28"/>
          <w:szCs w:val="28"/>
        </w:rPr>
        <w:t>：</w:t>
      </w:r>
    </w:p>
    <w:p w:rsidR="009C30D8" w:rsidRPr="005C5B62" w:rsidRDefault="004B5F2D">
      <w:pPr>
        <w:widowControl/>
        <w:shd w:val="clear" w:color="auto" w:fill="FFFFFF"/>
        <w:spacing w:line="360" w:lineRule="auto"/>
        <w:jc w:val="center"/>
        <w:rPr>
          <w:rFonts w:ascii="黑体" w:eastAsia="黑体" w:hAnsi="黑体" w:cs="宋体"/>
          <w:kern w:val="0"/>
          <w:sz w:val="44"/>
          <w:szCs w:val="44"/>
        </w:rPr>
      </w:pPr>
      <w:r w:rsidRPr="005C5B62">
        <w:rPr>
          <w:rFonts w:ascii="黑体" w:eastAsia="黑体" w:hAnsi="黑体" w:cs="宋体" w:hint="eastAsia"/>
          <w:bCs/>
          <w:kern w:val="0"/>
          <w:sz w:val="44"/>
          <w:szCs w:val="44"/>
        </w:rPr>
        <w:t>法人授权委托书</w:t>
      </w:r>
    </w:p>
    <w:p w:rsidR="009C30D8" w:rsidRDefault="009C30D8">
      <w:pPr>
        <w:widowControl/>
        <w:shd w:val="clear" w:color="auto" w:fill="FFFFFF"/>
        <w:spacing w:line="360" w:lineRule="auto"/>
        <w:jc w:val="center"/>
        <w:rPr>
          <w:rFonts w:ascii="宋体" w:hAnsi="宋体" w:cs="宋体"/>
          <w:b/>
          <w:bCs/>
          <w:kern w:val="0"/>
          <w:sz w:val="36"/>
          <w:szCs w:val="36"/>
        </w:rPr>
      </w:pPr>
    </w:p>
    <w:p w:rsidR="009C30D8" w:rsidRDefault="004B5F2D">
      <w:pPr>
        <w:widowControl/>
        <w:shd w:val="clear" w:color="auto" w:fill="FFFFFF"/>
        <w:spacing w:line="360" w:lineRule="auto"/>
        <w:ind w:firstLineChars="200" w:firstLine="560"/>
        <w:jc w:val="left"/>
        <w:rPr>
          <w:rFonts w:asciiTheme="minorEastAsia" w:hAnsiTheme="minorEastAsia" w:cs="宋体"/>
          <w:b/>
          <w:kern w:val="0"/>
          <w:sz w:val="28"/>
          <w:szCs w:val="28"/>
        </w:rPr>
      </w:pPr>
      <w:r>
        <w:rPr>
          <w:rFonts w:asciiTheme="minorEastAsia" w:hAnsiTheme="minorEastAsia" w:cs="宋体" w:hint="eastAsia"/>
          <w:kern w:val="0"/>
          <w:sz w:val="28"/>
          <w:szCs w:val="28"/>
        </w:rPr>
        <w:t>本授权委托书声明：</w:t>
      </w:r>
      <w:r>
        <w:rPr>
          <w:rFonts w:asciiTheme="minorEastAsia" w:hAnsiTheme="minorEastAsia" w:cs="宋体" w:hint="eastAsia"/>
          <w:kern w:val="0"/>
          <w:sz w:val="28"/>
          <w:szCs w:val="28"/>
          <w:u w:val="single"/>
        </w:rPr>
        <w:t>本人（法定代表人姓名）</w:t>
      </w:r>
      <w:r>
        <w:rPr>
          <w:rFonts w:asciiTheme="minorEastAsia" w:hAnsiTheme="minorEastAsia" w:cs="Calibri"/>
          <w:kern w:val="0"/>
          <w:sz w:val="28"/>
          <w:szCs w:val="28"/>
        </w:rPr>
        <w:t> </w:t>
      </w:r>
      <w:proofErr w:type="gramStart"/>
      <w:r>
        <w:rPr>
          <w:rFonts w:asciiTheme="minorEastAsia" w:hAnsiTheme="minorEastAsia" w:cs="宋体" w:hint="eastAsia"/>
          <w:kern w:val="0"/>
          <w:sz w:val="28"/>
          <w:szCs w:val="28"/>
        </w:rPr>
        <w:t>系注册</w:t>
      </w:r>
      <w:proofErr w:type="gramEnd"/>
      <w:r>
        <w:rPr>
          <w:rFonts w:asciiTheme="minorEastAsia" w:hAnsiTheme="minorEastAsia" w:cs="宋体" w:hint="eastAsia"/>
          <w:kern w:val="0"/>
          <w:sz w:val="28"/>
          <w:szCs w:val="28"/>
        </w:rPr>
        <w:t>于</w:t>
      </w:r>
      <w:r>
        <w:rPr>
          <w:rFonts w:asciiTheme="minorEastAsia" w:hAnsiTheme="minorEastAsia" w:cs="Calibri"/>
          <w:kern w:val="0"/>
          <w:sz w:val="28"/>
          <w:szCs w:val="28"/>
          <w:u w:val="single"/>
        </w:rPr>
        <w:t>  </w:t>
      </w:r>
      <w:r>
        <w:rPr>
          <w:rFonts w:asciiTheme="minorEastAsia" w:hAnsiTheme="minorEastAsia" w:cs="宋体" w:hint="eastAsia"/>
          <w:kern w:val="0"/>
          <w:sz w:val="28"/>
          <w:szCs w:val="28"/>
          <w:u w:val="single"/>
        </w:rPr>
        <w:t>（公司地址）</w:t>
      </w:r>
      <w:r>
        <w:rPr>
          <w:rFonts w:asciiTheme="minorEastAsia" w:hAnsiTheme="minorEastAsia" w:cs="Calibri"/>
          <w:kern w:val="0"/>
          <w:sz w:val="28"/>
          <w:szCs w:val="28"/>
          <w:u w:val="single"/>
        </w:rPr>
        <w:t>     </w:t>
      </w:r>
      <w:r>
        <w:rPr>
          <w:rFonts w:asciiTheme="minorEastAsia" w:hAnsiTheme="minorEastAsia" w:cs="宋体" w:hint="eastAsia"/>
          <w:kern w:val="0"/>
          <w:sz w:val="28"/>
          <w:szCs w:val="28"/>
        </w:rPr>
        <w:t>的</w:t>
      </w:r>
      <w:r>
        <w:rPr>
          <w:rFonts w:asciiTheme="minorEastAsia" w:hAnsiTheme="minorEastAsia" w:cs="Calibri"/>
          <w:kern w:val="0"/>
          <w:sz w:val="28"/>
          <w:szCs w:val="28"/>
          <w:u w:val="single"/>
        </w:rPr>
        <w:t>  </w:t>
      </w:r>
      <w:r>
        <w:rPr>
          <w:rFonts w:asciiTheme="minorEastAsia" w:hAnsiTheme="minorEastAsia" w:cs="宋体" w:hint="eastAsia"/>
          <w:kern w:val="0"/>
          <w:sz w:val="28"/>
          <w:szCs w:val="28"/>
          <w:u w:val="single"/>
        </w:rPr>
        <w:t>（公司名称）</w:t>
      </w:r>
      <w:r>
        <w:rPr>
          <w:rFonts w:asciiTheme="minorEastAsia" w:hAnsiTheme="minorEastAsia" w:cs="Calibri"/>
          <w:kern w:val="0"/>
          <w:sz w:val="28"/>
          <w:szCs w:val="28"/>
          <w:u w:val="single"/>
        </w:rPr>
        <w:t>  </w:t>
      </w:r>
      <w:r>
        <w:rPr>
          <w:rFonts w:asciiTheme="minorEastAsia" w:hAnsiTheme="minorEastAsia" w:cs="宋体" w:hint="eastAsia"/>
          <w:kern w:val="0"/>
          <w:sz w:val="28"/>
          <w:szCs w:val="28"/>
        </w:rPr>
        <w:t>的法定代表人，现代表公司授权</w:t>
      </w:r>
      <w:r>
        <w:rPr>
          <w:rFonts w:asciiTheme="minorEastAsia" w:hAnsiTheme="minorEastAsia" w:cs="Calibri"/>
          <w:kern w:val="0"/>
          <w:sz w:val="28"/>
          <w:szCs w:val="28"/>
          <w:u w:val="single"/>
        </w:rPr>
        <w:t> </w:t>
      </w:r>
      <w:r>
        <w:rPr>
          <w:rFonts w:asciiTheme="minorEastAsia" w:hAnsiTheme="minorEastAsia" w:cs="宋体" w:hint="eastAsia"/>
          <w:kern w:val="0"/>
          <w:sz w:val="28"/>
          <w:szCs w:val="28"/>
          <w:u w:val="single"/>
        </w:rPr>
        <w:t>（被授权人的姓名、职务、</w:t>
      </w:r>
      <w:r>
        <w:rPr>
          <w:rFonts w:asciiTheme="minorEastAsia" w:hAnsiTheme="minorEastAsia" w:cs="宋体"/>
          <w:kern w:val="0"/>
          <w:sz w:val="28"/>
          <w:szCs w:val="28"/>
          <w:u w:val="single"/>
        </w:rPr>
        <w:t>身份证号码</w:t>
      </w:r>
      <w:r>
        <w:rPr>
          <w:rFonts w:asciiTheme="minorEastAsia" w:hAnsiTheme="minorEastAsia" w:cs="宋体" w:hint="eastAsia"/>
          <w:kern w:val="0"/>
          <w:sz w:val="28"/>
          <w:szCs w:val="28"/>
          <w:u w:val="single"/>
        </w:rPr>
        <w:t>）</w:t>
      </w:r>
      <w:r>
        <w:rPr>
          <w:rFonts w:asciiTheme="minorEastAsia" w:hAnsiTheme="minorEastAsia" w:cs="Calibri"/>
          <w:kern w:val="0"/>
          <w:sz w:val="28"/>
          <w:szCs w:val="28"/>
          <w:u w:val="single"/>
        </w:rPr>
        <w:t>  </w:t>
      </w:r>
      <w:r>
        <w:rPr>
          <w:rFonts w:asciiTheme="minorEastAsia" w:hAnsiTheme="minorEastAsia" w:cs="宋体" w:hint="eastAsia"/>
          <w:kern w:val="0"/>
          <w:sz w:val="28"/>
          <w:szCs w:val="28"/>
        </w:rPr>
        <w:t>为我公司合法代理人，代表本公司参加江苏靖江农村商业银行股份有限公司</w:t>
      </w:r>
      <w:r w:rsidR="003A7D5A">
        <w:rPr>
          <w:rFonts w:asciiTheme="minorEastAsia" w:hAnsiTheme="minorEastAsia" w:cs="Calibri" w:hint="eastAsia"/>
          <w:kern w:val="0"/>
          <w:sz w:val="28"/>
          <w:szCs w:val="28"/>
          <w:u w:val="single"/>
        </w:rPr>
        <w:t>日常基建维修</w:t>
      </w:r>
      <w:r w:rsidR="000131F6">
        <w:rPr>
          <w:rFonts w:asciiTheme="minorEastAsia" w:hAnsiTheme="minorEastAsia" w:cs="Calibri" w:hint="eastAsia"/>
          <w:kern w:val="0"/>
          <w:sz w:val="28"/>
          <w:szCs w:val="28"/>
          <w:u w:val="single"/>
        </w:rPr>
        <w:t>项目</w:t>
      </w:r>
      <w:r>
        <w:rPr>
          <w:rFonts w:asciiTheme="minorEastAsia" w:hAnsiTheme="minorEastAsia" w:cs="宋体" w:hint="eastAsia"/>
          <w:kern w:val="0"/>
          <w:sz w:val="28"/>
          <w:szCs w:val="28"/>
        </w:rPr>
        <w:t>的磋商活动。代理人在本次磋商活动中所签署的一切文件和处理的一切有关事务，我公司均予承认。</w:t>
      </w:r>
    </w:p>
    <w:p w:rsidR="009C30D8" w:rsidRDefault="004B5F2D">
      <w:pPr>
        <w:widowControl/>
        <w:shd w:val="clear" w:color="auto" w:fill="FFFFFF"/>
        <w:spacing w:line="360" w:lineRule="auto"/>
        <w:ind w:firstLine="285"/>
        <w:jc w:val="left"/>
        <w:rPr>
          <w:rFonts w:asciiTheme="minorEastAsia" w:hAnsiTheme="minorEastAsia" w:cs="宋体"/>
          <w:kern w:val="0"/>
          <w:sz w:val="28"/>
          <w:szCs w:val="28"/>
        </w:rPr>
      </w:pPr>
      <w:r>
        <w:rPr>
          <w:rFonts w:asciiTheme="minorEastAsia" w:hAnsiTheme="minorEastAsia" w:cs="Calibri"/>
          <w:kern w:val="0"/>
          <w:sz w:val="28"/>
          <w:szCs w:val="28"/>
        </w:rPr>
        <w:t> </w:t>
      </w:r>
      <w:r>
        <w:rPr>
          <w:rFonts w:asciiTheme="minorEastAsia" w:hAnsiTheme="minorEastAsia" w:cs="宋体" w:hint="eastAsia"/>
          <w:kern w:val="0"/>
          <w:sz w:val="28"/>
          <w:szCs w:val="28"/>
        </w:rPr>
        <w:t>本授权书于</w:t>
      </w:r>
      <w:r>
        <w:rPr>
          <w:rFonts w:asciiTheme="minorEastAsia" w:hAnsiTheme="minorEastAsia" w:cs="Calibri"/>
          <w:kern w:val="0"/>
          <w:sz w:val="28"/>
          <w:szCs w:val="28"/>
          <w:u w:val="single"/>
        </w:rPr>
        <w:t> </w:t>
      </w:r>
      <w:r>
        <w:rPr>
          <w:rFonts w:asciiTheme="minorEastAsia" w:hAnsiTheme="minorEastAsia" w:cs="宋体"/>
          <w:kern w:val="0"/>
          <w:sz w:val="28"/>
          <w:szCs w:val="28"/>
          <w:u w:val="single"/>
        </w:rPr>
        <w:t>  </w:t>
      </w:r>
      <w:r>
        <w:rPr>
          <w:rFonts w:asciiTheme="minorEastAsia" w:hAnsiTheme="minorEastAsia" w:cs="宋体" w:hint="eastAsia"/>
          <w:kern w:val="0"/>
          <w:sz w:val="28"/>
          <w:szCs w:val="28"/>
        </w:rPr>
        <w:t>年</w:t>
      </w:r>
      <w:r>
        <w:rPr>
          <w:rFonts w:asciiTheme="minorEastAsia" w:hAnsiTheme="minorEastAsia" w:cs="Calibri"/>
          <w:kern w:val="0"/>
          <w:sz w:val="28"/>
          <w:szCs w:val="28"/>
          <w:u w:val="single"/>
        </w:rPr>
        <w:t>  </w:t>
      </w:r>
      <w:r>
        <w:rPr>
          <w:rFonts w:asciiTheme="minorEastAsia" w:hAnsiTheme="minorEastAsia" w:cs="宋体" w:hint="eastAsia"/>
          <w:kern w:val="0"/>
          <w:sz w:val="28"/>
          <w:szCs w:val="28"/>
        </w:rPr>
        <w:t>月日签字生效，特此声明。</w:t>
      </w:r>
    </w:p>
    <w:p w:rsidR="009C30D8" w:rsidRDefault="004B5F2D">
      <w:pPr>
        <w:widowControl/>
        <w:shd w:val="clear" w:color="auto" w:fill="FFFFFF"/>
        <w:spacing w:line="360" w:lineRule="auto"/>
        <w:ind w:firstLine="285"/>
        <w:jc w:val="left"/>
        <w:rPr>
          <w:rFonts w:asciiTheme="minorEastAsia" w:hAnsiTheme="minorEastAsia" w:cs="宋体"/>
          <w:kern w:val="0"/>
          <w:sz w:val="28"/>
          <w:szCs w:val="28"/>
        </w:rPr>
      </w:pPr>
      <w:r>
        <w:rPr>
          <w:rFonts w:asciiTheme="minorEastAsia" w:hAnsiTheme="minorEastAsia" w:cs="Calibri"/>
          <w:kern w:val="0"/>
          <w:sz w:val="28"/>
          <w:szCs w:val="28"/>
        </w:rPr>
        <w:t>                                    </w:t>
      </w:r>
    </w:p>
    <w:p w:rsidR="009C30D8" w:rsidRDefault="004B5F2D">
      <w:pPr>
        <w:widowControl/>
        <w:shd w:val="clear" w:color="auto" w:fill="FFFFFF"/>
        <w:spacing w:line="360" w:lineRule="auto"/>
        <w:ind w:left="1286" w:firstLineChars="800" w:firstLine="2240"/>
        <w:jc w:val="left"/>
        <w:rPr>
          <w:rFonts w:asciiTheme="minorEastAsia" w:hAnsiTheme="minorEastAsia" w:cs="宋体"/>
          <w:kern w:val="0"/>
          <w:sz w:val="28"/>
          <w:szCs w:val="28"/>
        </w:rPr>
      </w:pPr>
      <w:r>
        <w:rPr>
          <w:rFonts w:asciiTheme="minorEastAsia" w:hAnsiTheme="minorEastAsia" w:cs="宋体" w:hint="eastAsia"/>
          <w:kern w:val="0"/>
          <w:sz w:val="28"/>
          <w:szCs w:val="28"/>
        </w:rPr>
        <w:t>法定代表人：（签字并加盖公章）</w:t>
      </w:r>
    </w:p>
    <w:p w:rsidR="009C30D8" w:rsidRDefault="004B5F2D">
      <w:pPr>
        <w:widowControl/>
        <w:shd w:val="clear" w:color="auto" w:fill="FFFFFF"/>
        <w:spacing w:line="360" w:lineRule="auto"/>
        <w:ind w:firstLine="285"/>
        <w:jc w:val="left"/>
        <w:rPr>
          <w:rFonts w:asciiTheme="minorEastAsia" w:hAnsiTheme="minorEastAsia" w:cs="Calibri"/>
          <w:color w:val="999999"/>
          <w:kern w:val="0"/>
          <w:sz w:val="32"/>
          <w:szCs w:val="32"/>
        </w:rPr>
      </w:pPr>
      <w:r>
        <w:rPr>
          <w:rFonts w:asciiTheme="minorEastAsia" w:hAnsiTheme="minorEastAsia" w:cs="Calibri"/>
          <w:color w:val="999999"/>
          <w:kern w:val="0"/>
          <w:sz w:val="28"/>
          <w:szCs w:val="28"/>
        </w:rPr>
        <w:t>                       </w:t>
      </w:r>
      <w:r>
        <w:rPr>
          <w:rFonts w:asciiTheme="minorEastAsia" w:hAnsiTheme="minorEastAsia" w:cs="Calibri"/>
          <w:color w:val="999999"/>
          <w:kern w:val="0"/>
          <w:sz w:val="32"/>
          <w:szCs w:val="32"/>
        </w:rPr>
        <w:t>    </w:t>
      </w:r>
    </w:p>
    <w:p w:rsidR="009C30D8" w:rsidRDefault="004B5F2D">
      <w:pPr>
        <w:widowControl/>
        <w:shd w:val="clear" w:color="auto" w:fill="FFFFFF"/>
        <w:spacing w:line="360" w:lineRule="auto"/>
        <w:ind w:firstLineChars="1300" w:firstLine="3640"/>
        <w:rPr>
          <w:rFonts w:asciiTheme="minorEastAsia" w:hAnsiTheme="minorEastAsia" w:cs="宋体"/>
          <w:kern w:val="0"/>
          <w:sz w:val="28"/>
          <w:szCs w:val="28"/>
        </w:rPr>
      </w:pPr>
      <w:r>
        <w:rPr>
          <w:rFonts w:asciiTheme="minorEastAsia" w:hAnsiTheme="minorEastAsia" w:cs="宋体" w:hint="eastAsia"/>
          <w:kern w:val="0"/>
          <w:sz w:val="28"/>
          <w:szCs w:val="28"/>
        </w:rPr>
        <w:t>被授权人：（签字）</w:t>
      </w:r>
    </w:p>
    <w:p w:rsidR="009C30D8" w:rsidRDefault="009C30D8">
      <w:pPr>
        <w:spacing w:line="360" w:lineRule="auto"/>
        <w:jc w:val="left"/>
        <w:rPr>
          <w:rFonts w:ascii="宋体" w:hAnsi="宋体"/>
          <w:sz w:val="28"/>
          <w:szCs w:val="28"/>
        </w:rPr>
      </w:pPr>
    </w:p>
    <w:tbl>
      <w:tblPr>
        <w:tblpPr w:leftFromText="180" w:rightFromText="180" w:vertAnchor="text" w:horzAnchor="page" w:tblpXSpec="center" w:tblpY="465"/>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2843"/>
        <w:gridCol w:w="2843"/>
      </w:tblGrid>
      <w:tr w:rsidR="009C30D8">
        <w:trPr>
          <w:trHeight w:val="1679"/>
        </w:trPr>
        <w:tc>
          <w:tcPr>
            <w:tcW w:w="2842" w:type="dxa"/>
            <w:vAlign w:val="center"/>
          </w:tcPr>
          <w:p w:rsidR="009C30D8" w:rsidRDefault="004B5F2D">
            <w:pPr>
              <w:spacing w:line="360" w:lineRule="auto"/>
              <w:jc w:val="center"/>
              <w:rPr>
                <w:rFonts w:ascii="楷体" w:eastAsia="楷体" w:hAnsi="楷体" w:cs="楷体"/>
                <w:bCs/>
                <w:sz w:val="24"/>
              </w:rPr>
            </w:pPr>
            <w:r>
              <w:rPr>
                <w:rFonts w:ascii="楷体" w:eastAsia="楷体" w:hAnsi="楷体" w:cs="楷体" w:hint="eastAsia"/>
                <w:bCs/>
                <w:sz w:val="24"/>
              </w:rPr>
              <w:t>法定代表人身份证</w:t>
            </w:r>
          </w:p>
          <w:p w:rsidR="009C30D8" w:rsidRDefault="004B5F2D">
            <w:pPr>
              <w:spacing w:line="360" w:lineRule="auto"/>
              <w:jc w:val="center"/>
              <w:rPr>
                <w:rFonts w:ascii="楷体" w:eastAsia="楷体" w:hAnsi="楷体" w:cs="楷体"/>
                <w:bCs/>
                <w:sz w:val="24"/>
              </w:rPr>
            </w:pPr>
            <w:r>
              <w:rPr>
                <w:rFonts w:ascii="楷体" w:eastAsia="楷体" w:hAnsi="楷体" w:cs="楷体" w:hint="eastAsia"/>
                <w:bCs/>
                <w:sz w:val="24"/>
              </w:rPr>
              <w:t>复印件</w:t>
            </w:r>
          </w:p>
        </w:tc>
        <w:tc>
          <w:tcPr>
            <w:tcW w:w="2843" w:type="dxa"/>
            <w:tcBorders>
              <w:top w:val="nil"/>
              <w:bottom w:val="nil"/>
            </w:tcBorders>
          </w:tcPr>
          <w:p w:rsidR="009C30D8" w:rsidRDefault="009C30D8">
            <w:pPr>
              <w:spacing w:line="360" w:lineRule="auto"/>
              <w:rPr>
                <w:rFonts w:ascii="楷体" w:eastAsia="楷体" w:hAnsi="楷体" w:cs="楷体"/>
                <w:bCs/>
                <w:sz w:val="24"/>
              </w:rPr>
            </w:pPr>
          </w:p>
        </w:tc>
        <w:tc>
          <w:tcPr>
            <w:tcW w:w="2843" w:type="dxa"/>
            <w:vAlign w:val="center"/>
          </w:tcPr>
          <w:p w:rsidR="009C30D8" w:rsidRDefault="004B5F2D">
            <w:pPr>
              <w:spacing w:line="360" w:lineRule="auto"/>
              <w:jc w:val="center"/>
              <w:rPr>
                <w:rFonts w:ascii="楷体" w:eastAsia="楷体" w:hAnsi="楷体" w:cs="楷体"/>
                <w:bCs/>
                <w:sz w:val="24"/>
              </w:rPr>
            </w:pPr>
            <w:r>
              <w:rPr>
                <w:rFonts w:ascii="楷体" w:eastAsia="楷体" w:hAnsi="楷体" w:cs="楷体" w:hint="eastAsia"/>
                <w:bCs/>
                <w:sz w:val="24"/>
              </w:rPr>
              <w:t>授权委托人身份证</w:t>
            </w:r>
          </w:p>
          <w:p w:rsidR="009C30D8" w:rsidRDefault="004B5F2D">
            <w:pPr>
              <w:spacing w:line="360" w:lineRule="auto"/>
              <w:jc w:val="center"/>
              <w:rPr>
                <w:rFonts w:ascii="楷体" w:eastAsia="楷体" w:hAnsi="楷体" w:cs="楷体"/>
                <w:bCs/>
                <w:sz w:val="24"/>
              </w:rPr>
            </w:pPr>
            <w:r>
              <w:rPr>
                <w:rFonts w:ascii="楷体" w:eastAsia="楷体" w:hAnsi="楷体" w:cs="楷体" w:hint="eastAsia"/>
                <w:bCs/>
                <w:sz w:val="24"/>
              </w:rPr>
              <w:t>复印件</w:t>
            </w:r>
          </w:p>
        </w:tc>
      </w:tr>
    </w:tbl>
    <w:p w:rsidR="009C30D8" w:rsidRDefault="009C30D8">
      <w:pPr>
        <w:spacing w:line="360" w:lineRule="auto"/>
        <w:rPr>
          <w:rFonts w:ascii="宋体"/>
          <w:sz w:val="28"/>
          <w:szCs w:val="28"/>
        </w:rPr>
      </w:pPr>
    </w:p>
    <w:p w:rsidR="009C30D8" w:rsidRDefault="009C30D8">
      <w:pPr>
        <w:widowControl/>
        <w:shd w:val="clear" w:color="auto" w:fill="FFFFFF"/>
        <w:spacing w:line="360" w:lineRule="auto"/>
        <w:rPr>
          <w:rFonts w:ascii="黑体" w:hAnsi="黑体" w:cs="宋体"/>
          <w:b/>
          <w:bCs/>
          <w:sz w:val="28"/>
          <w:szCs w:val="28"/>
        </w:rPr>
      </w:pPr>
    </w:p>
    <w:p w:rsidR="009C30D8" w:rsidRDefault="004B5F2D">
      <w:pPr>
        <w:widowControl/>
        <w:shd w:val="clear" w:color="auto" w:fill="FFFFFF"/>
        <w:spacing w:line="360" w:lineRule="auto"/>
        <w:rPr>
          <w:rFonts w:ascii="宋体" w:hAnsi="宋体" w:cs="宋体"/>
          <w:bCs/>
          <w:sz w:val="24"/>
        </w:rPr>
      </w:pPr>
      <w:r>
        <w:rPr>
          <w:rFonts w:ascii="黑体" w:hAnsi="黑体" w:cs="宋体" w:hint="eastAsia"/>
          <w:b/>
          <w:bCs/>
          <w:sz w:val="28"/>
          <w:szCs w:val="28"/>
        </w:rPr>
        <w:br w:type="page"/>
      </w:r>
    </w:p>
    <w:p w:rsidR="009C30D8" w:rsidRDefault="009C30D8">
      <w:pPr>
        <w:widowControl/>
        <w:shd w:val="clear" w:color="auto" w:fill="FFFFFF"/>
        <w:spacing w:line="360" w:lineRule="auto"/>
        <w:rPr>
          <w:rFonts w:ascii="宋体" w:hAnsi="宋体" w:cs="宋体"/>
          <w:bCs/>
          <w:sz w:val="24"/>
        </w:rPr>
      </w:pPr>
    </w:p>
    <w:p w:rsidR="009C30D8" w:rsidRDefault="004B5F2D">
      <w:pPr>
        <w:spacing w:line="360" w:lineRule="auto"/>
        <w:jc w:val="left"/>
        <w:rPr>
          <w:rFonts w:ascii="Arial" w:eastAsia="黑体" w:hAnsi="Arial"/>
          <w:b/>
          <w:bCs/>
          <w:sz w:val="28"/>
          <w:szCs w:val="28"/>
        </w:rPr>
      </w:pPr>
      <w:r>
        <w:rPr>
          <w:rStyle w:val="2CharCharChar"/>
          <w:rFonts w:hint="eastAsia"/>
          <w:bCs/>
          <w:sz w:val="28"/>
          <w:szCs w:val="28"/>
        </w:rPr>
        <w:t>附件</w:t>
      </w:r>
      <w:r>
        <w:rPr>
          <w:rStyle w:val="2CharCharChar"/>
          <w:rFonts w:hint="eastAsia"/>
          <w:bCs/>
          <w:sz w:val="28"/>
          <w:szCs w:val="28"/>
        </w:rPr>
        <w:t>5</w:t>
      </w:r>
      <w:r>
        <w:rPr>
          <w:rStyle w:val="2CharCharChar"/>
          <w:rFonts w:hint="eastAsia"/>
          <w:bCs/>
          <w:sz w:val="28"/>
          <w:szCs w:val="28"/>
        </w:rPr>
        <w:t>：</w:t>
      </w:r>
    </w:p>
    <w:p w:rsidR="009C30D8" w:rsidRPr="005C5B62" w:rsidRDefault="004B5F2D">
      <w:pPr>
        <w:adjustRightInd w:val="0"/>
        <w:snapToGrid w:val="0"/>
        <w:spacing w:line="360" w:lineRule="auto"/>
        <w:jc w:val="center"/>
        <w:rPr>
          <w:rFonts w:ascii="黑体" w:eastAsia="黑体" w:hAnsi="黑体"/>
          <w:bCs/>
          <w:sz w:val="44"/>
          <w:szCs w:val="44"/>
        </w:rPr>
      </w:pPr>
      <w:r w:rsidRPr="005C5B62">
        <w:rPr>
          <w:rFonts w:ascii="黑体" w:eastAsia="黑体" w:hAnsi="黑体" w:hint="eastAsia"/>
          <w:bCs/>
          <w:sz w:val="44"/>
          <w:szCs w:val="44"/>
        </w:rPr>
        <w:t>靖江农村商业银行股份有限公司</w:t>
      </w:r>
    </w:p>
    <w:p w:rsidR="009C30D8" w:rsidRPr="005C5B62" w:rsidRDefault="004B5F2D">
      <w:pPr>
        <w:adjustRightInd w:val="0"/>
        <w:snapToGrid w:val="0"/>
        <w:spacing w:line="360" w:lineRule="auto"/>
        <w:jc w:val="center"/>
        <w:rPr>
          <w:rFonts w:ascii="黑体" w:eastAsia="黑体" w:hAnsi="黑体"/>
          <w:bCs/>
          <w:sz w:val="44"/>
          <w:szCs w:val="44"/>
        </w:rPr>
      </w:pPr>
      <w:r w:rsidRPr="005C5B62">
        <w:rPr>
          <w:rFonts w:ascii="黑体" w:eastAsia="黑体" w:hAnsi="黑体" w:hint="eastAsia"/>
          <w:bCs/>
          <w:sz w:val="44"/>
          <w:szCs w:val="44"/>
        </w:rPr>
        <w:t>采购廉洁承诺书</w:t>
      </w:r>
    </w:p>
    <w:p w:rsidR="009C30D8" w:rsidRDefault="004B5F2D">
      <w:pPr>
        <w:adjustRightInd w:val="0"/>
        <w:snapToGrid w:val="0"/>
        <w:spacing w:line="600" w:lineRule="exact"/>
        <w:rPr>
          <w:rFonts w:asciiTheme="minorEastAsia" w:hAnsiTheme="minorEastAsia"/>
          <w:sz w:val="24"/>
          <w:szCs w:val="24"/>
        </w:rPr>
      </w:pPr>
      <w:r>
        <w:rPr>
          <w:rFonts w:asciiTheme="minorEastAsia" w:hAnsiTheme="minorEastAsia" w:hint="eastAsia"/>
          <w:sz w:val="24"/>
          <w:szCs w:val="24"/>
        </w:rPr>
        <w:t xml:space="preserve">    作为采购方江苏靖江农村商业银行股份有限公司采购项目的候选供应商，我方郑重承诺： </w:t>
      </w:r>
    </w:p>
    <w:p w:rsidR="009C30D8" w:rsidRDefault="004B5F2D">
      <w:pPr>
        <w:adjustRightInd w:val="0"/>
        <w:snapToGrid w:val="0"/>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一、不向采购方工作人员及其亲属、采购项目评审专家等赠送</w:t>
      </w:r>
      <w:r>
        <w:rPr>
          <w:rFonts w:asciiTheme="minorEastAsia" w:hAnsiTheme="minorEastAsia" w:hint="eastAsia"/>
          <w:snapToGrid w:val="0"/>
          <w:kern w:val="0"/>
          <w:sz w:val="24"/>
          <w:szCs w:val="24"/>
        </w:rPr>
        <w:t>或提供任何形式的财物、好处，包括但不限于:赠送</w:t>
      </w:r>
      <w:r>
        <w:rPr>
          <w:rFonts w:asciiTheme="minorEastAsia" w:hAnsiTheme="minorEastAsia" w:hint="eastAsia"/>
          <w:sz w:val="24"/>
          <w:szCs w:val="24"/>
        </w:rPr>
        <w:t>任何礼品、礼金、有价证券或提供无偿服务，报销应由采购方及其工作人员个人支付的任何费用，为采购方工作人员亲属经商办企业提供方便。</w:t>
      </w:r>
    </w:p>
    <w:p w:rsidR="009C30D8" w:rsidRDefault="004B5F2D">
      <w:pPr>
        <w:adjustRightInd w:val="0"/>
        <w:snapToGrid w:val="0"/>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二、不单独约见采购方工作人员或到采购方工作人员非办公场所商谈业务。</w:t>
      </w:r>
    </w:p>
    <w:p w:rsidR="009C30D8" w:rsidRDefault="004B5F2D">
      <w:pPr>
        <w:adjustRightInd w:val="0"/>
        <w:snapToGrid w:val="0"/>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三、不向采购方工作人员电话询问评审情况或施加任何影响；不通过任何单位或个人向采购方工作人员打招呼，施加压力。</w:t>
      </w:r>
    </w:p>
    <w:p w:rsidR="009C30D8" w:rsidRDefault="004B5F2D">
      <w:pPr>
        <w:adjustRightInd w:val="0"/>
        <w:snapToGrid w:val="0"/>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四、不诋毁采购方、其他候选供应商的名誉，不传播与采购工作有关的言论与信息。</w:t>
      </w:r>
    </w:p>
    <w:p w:rsidR="009C30D8" w:rsidRDefault="004B5F2D">
      <w:pPr>
        <w:adjustRightInd w:val="0"/>
        <w:snapToGrid w:val="0"/>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五、积极配合采购方调查、检查等工作，及时提供相关资料和客观信息。</w:t>
      </w:r>
    </w:p>
    <w:p w:rsidR="009C30D8" w:rsidRDefault="004B5F2D">
      <w:pPr>
        <w:adjustRightInd w:val="0"/>
        <w:snapToGrid w:val="0"/>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 xml:space="preserve">若违反上述承诺，愿意承担由此带来的一切法律责任。采购人有权视情节取消我方候选供应商资格、宣布采购结果无效、终止合同执行，或禁止再次参加采购方组织的采购活动等。   </w:t>
      </w:r>
    </w:p>
    <w:p w:rsidR="009C30D8" w:rsidRDefault="009C30D8">
      <w:pPr>
        <w:adjustRightInd w:val="0"/>
        <w:snapToGrid w:val="0"/>
        <w:spacing w:line="600" w:lineRule="exact"/>
        <w:ind w:firstLineChars="200" w:firstLine="480"/>
        <w:rPr>
          <w:rFonts w:asciiTheme="minorEastAsia" w:hAnsiTheme="minorEastAsia"/>
          <w:sz w:val="24"/>
          <w:szCs w:val="24"/>
        </w:rPr>
      </w:pPr>
    </w:p>
    <w:p w:rsidR="009C30D8" w:rsidRDefault="004B5F2D">
      <w:pPr>
        <w:spacing w:line="360" w:lineRule="auto"/>
        <w:ind w:firstLineChars="500" w:firstLine="1200"/>
        <w:rPr>
          <w:rFonts w:ascii="宋体" w:hAnsi="宋体" w:cs="宋体"/>
          <w:bCs/>
          <w:sz w:val="24"/>
        </w:rPr>
      </w:pPr>
      <w:r>
        <w:rPr>
          <w:rFonts w:ascii="宋体" w:hAnsi="宋体" w:cs="宋体" w:hint="eastAsia"/>
          <w:bCs/>
          <w:sz w:val="24"/>
        </w:rPr>
        <w:t>响应单位（公章）：</w:t>
      </w:r>
    </w:p>
    <w:p w:rsidR="009C30D8" w:rsidRDefault="009C30D8">
      <w:pPr>
        <w:spacing w:line="360" w:lineRule="auto"/>
        <w:ind w:firstLineChars="500" w:firstLine="1200"/>
        <w:rPr>
          <w:rFonts w:ascii="宋体" w:hAnsi="宋体" w:cs="宋体"/>
          <w:bCs/>
          <w:sz w:val="24"/>
        </w:rPr>
      </w:pPr>
    </w:p>
    <w:p w:rsidR="009C30D8" w:rsidRDefault="004B5F2D" w:rsidP="00EF2900">
      <w:pPr>
        <w:spacing w:line="360" w:lineRule="auto"/>
        <w:ind w:firstLineChars="500" w:firstLine="1200"/>
        <w:rPr>
          <w:rFonts w:ascii="宋体" w:hAnsi="宋体" w:cs="宋体"/>
          <w:bCs/>
          <w:sz w:val="24"/>
        </w:rPr>
      </w:pPr>
      <w:r>
        <w:rPr>
          <w:rFonts w:ascii="宋体" w:hAnsi="宋体" w:cs="宋体" w:hint="eastAsia"/>
          <w:bCs/>
          <w:sz w:val="24"/>
        </w:rPr>
        <w:t>法定代表人（签名）：</w:t>
      </w:r>
    </w:p>
    <w:p w:rsidR="009C30D8" w:rsidRDefault="009C30D8">
      <w:pPr>
        <w:spacing w:line="360" w:lineRule="auto"/>
        <w:ind w:firstLineChars="500" w:firstLine="1200"/>
        <w:rPr>
          <w:rFonts w:ascii="宋体" w:hAnsi="宋体" w:cs="宋体"/>
          <w:bCs/>
          <w:sz w:val="24"/>
        </w:rPr>
      </w:pPr>
    </w:p>
    <w:p w:rsidR="009C30D8" w:rsidRDefault="004B5F2D">
      <w:pPr>
        <w:spacing w:line="360" w:lineRule="auto"/>
        <w:ind w:firstLineChars="600" w:firstLine="1440"/>
        <w:rPr>
          <w:rFonts w:ascii="宋体" w:hAnsi="宋体" w:cs="宋体"/>
          <w:bCs/>
          <w:sz w:val="24"/>
        </w:rPr>
      </w:pPr>
      <w:r>
        <w:rPr>
          <w:rFonts w:ascii="宋体" w:hAnsi="宋体" w:cs="宋体" w:hint="eastAsia"/>
          <w:sz w:val="24"/>
        </w:rPr>
        <w:t>日期：     年    月    日</w:t>
      </w:r>
    </w:p>
    <w:p w:rsidR="009C30D8" w:rsidRDefault="009C30D8">
      <w:pPr>
        <w:adjustRightInd w:val="0"/>
        <w:snapToGrid w:val="0"/>
        <w:spacing w:line="600" w:lineRule="exact"/>
        <w:rPr>
          <w:rFonts w:ascii="仿宋" w:eastAsia="仿宋" w:hAnsi="仿宋"/>
          <w:sz w:val="28"/>
          <w:szCs w:val="28"/>
        </w:rPr>
      </w:pPr>
    </w:p>
    <w:p w:rsidR="009C30D8" w:rsidRDefault="009C30D8">
      <w:pPr>
        <w:adjustRightInd w:val="0"/>
        <w:snapToGrid w:val="0"/>
        <w:spacing w:line="600" w:lineRule="exact"/>
        <w:rPr>
          <w:rFonts w:ascii="仿宋" w:eastAsia="仿宋" w:hAnsi="仿宋"/>
          <w:sz w:val="28"/>
          <w:szCs w:val="28"/>
        </w:rPr>
      </w:pPr>
    </w:p>
    <w:p w:rsidR="009C30D8" w:rsidRDefault="004B5F2D">
      <w:pPr>
        <w:autoSpaceDE w:val="0"/>
        <w:autoSpaceDN w:val="0"/>
        <w:adjustRightInd w:val="0"/>
        <w:rPr>
          <w:rFonts w:ascii="黑体" w:eastAsia="黑体" w:hAnsi="黑体" w:cs="宋体"/>
          <w:sz w:val="32"/>
          <w:szCs w:val="32"/>
        </w:rPr>
      </w:pPr>
      <w:r>
        <w:rPr>
          <w:rFonts w:ascii="黑体" w:eastAsia="黑体" w:hAnsi="黑体" w:cs="宋体" w:hint="eastAsia"/>
          <w:sz w:val="32"/>
          <w:szCs w:val="32"/>
        </w:rPr>
        <w:t>附件6：</w:t>
      </w:r>
    </w:p>
    <w:p w:rsidR="009C30D8" w:rsidRPr="005C5B62" w:rsidRDefault="004B5F2D" w:rsidP="005C5B62">
      <w:pPr>
        <w:autoSpaceDE w:val="0"/>
        <w:autoSpaceDN w:val="0"/>
        <w:adjustRightInd w:val="0"/>
        <w:ind w:firstLineChars="500" w:firstLine="2200"/>
        <w:rPr>
          <w:rFonts w:eastAsia="黑体"/>
          <w:sz w:val="44"/>
          <w:szCs w:val="44"/>
        </w:rPr>
      </w:pPr>
      <w:r w:rsidRPr="005C5B62">
        <w:rPr>
          <w:rFonts w:ascii="黑体" w:eastAsia="黑体" w:hAnsi="黑体" w:hint="eastAsia"/>
          <w:sz w:val="44"/>
          <w:szCs w:val="44"/>
        </w:rPr>
        <w:t>最  终  报  价  函</w:t>
      </w:r>
    </w:p>
    <w:p w:rsidR="009C30D8" w:rsidRDefault="004B5F2D">
      <w:pPr>
        <w:autoSpaceDE w:val="0"/>
        <w:autoSpaceDN w:val="0"/>
        <w:adjustRightInd w:val="0"/>
        <w:rPr>
          <w:rFonts w:ascii="宋体" w:hAnsi="宋体"/>
          <w:sz w:val="28"/>
          <w:szCs w:val="28"/>
        </w:rPr>
      </w:pPr>
      <w:r>
        <w:rPr>
          <w:rFonts w:ascii="宋体" w:hAnsi="宋体" w:hint="eastAsia"/>
          <w:sz w:val="28"/>
          <w:szCs w:val="28"/>
          <w:u w:val="single"/>
        </w:rPr>
        <w:t xml:space="preserve"> 江苏靖江农村商业银行股份有限公司 </w:t>
      </w:r>
      <w:r>
        <w:rPr>
          <w:rFonts w:ascii="宋体" w:hAnsi="宋体" w:hint="eastAsia"/>
          <w:sz w:val="28"/>
          <w:szCs w:val="28"/>
        </w:rPr>
        <w:t>：</w:t>
      </w:r>
    </w:p>
    <w:p w:rsidR="009C30D8" w:rsidRDefault="00CD2499">
      <w:pPr>
        <w:autoSpaceDE w:val="0"/>
        <w:autoSpaceDN w:val="0"/>
        <w:adjustRightInd w:val="0"/>
        <w:spacing w:line="500" w:lineRule="exact"/>
        <w:ind w:firstLine="560"/>
        <w:rPr>
          <w:rFonts w:ascii="宋体" w:hAnsi="宋体"/>
          <w:sz w:val="28"/>
          <w:szCs w:val="28"/>
          <w:u w:val="single"/>
        </w:rPr>
      </w:pPr>
      <w:r>
        <w:rPr>
          <w:rFonts w:ascii="宋体" w:hAnsi="宋体" w:hint="eastAsia"/>
          <w:sz w:val="28"/>
          <w:szCs w:val="28"/>
        </w:rPr>
        <w:t>（一）</w:t>
      </w:r>
      <w:r w:rsidR="004B5F2D">
        <w:rPr>
          <w:rFonts w:ascii="宋体" w:hAnsi="宋体" w:hint="eastAsia"/>
          <w:sz w:val="28"/>
          <w:szCs w:val="28"/>
        </w:rPr>
        <w:t>根据已收到的</w:t>
      </w:r>
      <w:r w:rsidR="004B5F2D">
        <w:rPr>
          <w:rFonts w:ascii="宋体" w:hAnsi="宋体" w:hint="eastAsia"/>
          <w:sz w:val="28"/>
          <w:szCs w:val="28"/>
          <w:u w:val="single"/>
        </w:rPr>
        <w:t>靖江农商银行</w:t>
      </w:r>
      <w:r w:rsidR="003A7D5A">
        <w:rPr>
          <w:rFonts w:ascii="宋体" w:hAnsi="宋体" w:hint="eastAsia"/>
          <w:sz w:val="28"/>
          <w:szCs w:val="28"/>
          <w:u w:val="single"/>
        </w:rPr>
        <w:t>日常基建维修</w:t>
      </w:r>
      <w:r w:rsidR="004B5F2D">
        <w:rPr>
          <w:rFonts w:ascii="宋体" w:hAnsi="宋体" w:hint="eastAsia"/>
          <w:sz w:val="28"/>
          <w:szCs w:val="28"/>
          <w:u w:val="single"/>
        </w:rPr>
        <w:t xml:space="preserve">                         </w:t>
      </w:r>
      <w:r w:rsidR="004B5F2D">
        <w:rPr>
          <w:rFonts w:ascii="宋体" w:hAnsi="宋体" w:hint="eastAsia"/>
          <w:sz w:val="28"/>
          <w:szCs w:val="28"/>
        </w:rPr>
        <w:t>工程的竞争性磋商文件，我单位将遵照《中华人民共和国招投标法》等有关规定并根据本项目竞争性磋商文件的规定，经</w:t>
      </w:r>
      <w:r w:rsidR="000131F6">
        <w:rPr>
          <w:rFonts w:ascii="宋体" w:hAnsi="宋体" w:hint="eastAsia"/>
          <w:sz w:val="28"/>
          <w:szCs w:val="28"/>
        </w:rPr>
        <w:t>我单位</w:t>
      </w:r>
      <w:r w:rsidR="004B5F2D">
        <w:rPr>
          <w:rFonts w:ascii="宋体" w:hAnsi="宋体" w:hint="eastAsia"/>
          <w:sz w:val="28"/>
          <w:szCs w:val="28"/>
        </w:rPr>
        <w:t>研究磋商文件后，愿</w:t>
      </w:r>
      <w:r w:rsidR="000131F6">
        <w:rPr>
          <w:rFonts w:ascii="宋体" w:hAnsi="宋体" w:hint="eastAsia"/>
          <w:sz w:val="28"/>
          <w:szCs w:val="28"/>
        </w:rPr>
        <w:t>在第一次报价的基础上下浮</w:t>
      </w:r>
      <w:r w:rsidR="000131F6" w:rsidRPr="000131F6">
        <w:rPr>
          <w:rFonts w:ascii="宋体" w:hAnsi="宋体" w:hint="eastAsia"/>
          <w:sz w:val="28"/>
          <w:szCs w:val="28"/>
          <w:u w:val="single"/>
        </w:rPr>
        <w:t xml:space="preserve"> </w:t>
      </w:r>
      <w:r w:rsidR="000131F6" w:rsidRPr="000131F6">
        <w:rPr>
          <w:rFonts w:ascii="宋体" w:hAnsi="宋体"/>
          <w:sz w:val="28"/>
          <w:szCs w:val="28"/>
          <w:u w:val="single"/>
        </w:rPr>
        <w:t xml:space="preserve">   </w:t>
      </w:r>
      <w:r w:rsidR="000131F6">
        <w:rPr>
          <w:rFonts w:ascii="宋体" w:hAnsi="宋体" w:hint="eastAsia"/>
          <w:sz w:val="28"/>
          <w:szCs w:val="28"/>
        </w:rPr>
        <w:t>%，</w:t>
      </w:r>
      <w:r w:rsidR="004B5F2D">
        <w:rPr>
          <w:rFonts w:ascii="宋体" w:hAnsi="宋体" w:hint="eastAsia"/>
          <w:sz w:val="28"/>
          <w:szCs w:val="28"/>
        </w:rPr>
        <w:t>以人民币</w:t>
      </w:r>
      <w:r w:rsidR="00EF2900">
        <w:rPr>
          <w:rFonts w:ascii="宋体" w:hAnsi="宋体" w:hint="eastAsia"/>
          <w:sz w:val="28"/>
          <w:szCs w:val="28"/>
        </w:rPr>
        <w:t xml:space="preserve"> </w:t>
      </w:r>
      <w:r w:rsidR="00EF2900" w:rsidRPr="00EF2900">
        <w:rPr>
          <w:rFonts w:ascii="宋体" w:hAnsi="宋体"/>
          <w:sz w:val="28"/>
          <w:szCs w:val="28"/>
          <w:u w:val="single"/>
        </w:rPr>
        <w:t xml:space="preserve">          </w:t>
      </w:r>
      <w:r w:rsidR="00EF2900" w:rsidRPr="00EF2900">
        <w:rPr>
          <w:rFonts w:ascii="宋体" w:hAnsi="宋体" w:hint="eastAsia"/>
          <w:sz w:val="28"/>
          <w:szCs w:val="28"/>
        </w:rPr>
        <w:t>元</w:t>
      </w:r>
      <w:r w:rsidR="004B5F2D">
        <w:rPr>
          <w:rFonts w:ascii="宋体" w:hAnsi="宋体" w:hint="eastAsia"/>
          <w:sz w:val="28"/>
          <w:szCs w:val="28"/>
        </w:rPr>
        <w:t>（大写）</w:t>
      </w:r>
      <w:r w:rsidR="00EF2900" w:rsidRPr="00EF2900">
        <w:rPr>
          <w:rFonts w:ascii="宋体" w:hAnsi="宋体" w:hint="eastAsia"/>
          <w:sz w:val="28"/>
          <w:szCs w:val="28"/>
          <w:u w:val="single"/>
        </w:rPr>
        <w:t xml:space="preserve"> </w:t>
      </w:r>
      <w:r w:rsidR="00EF2900" w:rsidRPr="00EF2900">
        <w:rPr>
          <w:rFonts w:ascii="宋体" w:hAnsi="宋体"/>
          <w:sz w:val="28"/>
          <w:szCs w:val="28"/>
          <w:u w:val="single"/>
        </w:rPr>
        <w:t xml:space="preserve">                 </w:t>
      </w:r>
      <w:r w:rsidR="004B5F2D">
        <w:rPr>
          <w:rFonts w:ascii="宋体" w:hAnsi="宋体" w:hint="eastAsia"/>
          <w:sz w:val="28"/>
          <w:szCs w:val="28"/>
        </w:rPr>
        <w:t>的总价作为我单位的最终报价</w:t>
      </w:r>
      <w:r w:rsidR="004A2998">
        <w:rPr>
          <w:rFonts w:ascii="宋体" w:hAnsi="宋体" w:hint="eastAsia"/>
          <w:sz w:val="28"/>
          <w:szCs w:val="28"/>
        </w:rPr>
        <w:t>。</w:t>
      </w:r>
    </w:p>
    <w:p w:rsidR="009C30D8" w:rsidRDefault="004B5F2D">
      <w:pPr>
        <w:autoSpaceDE w:val="0"/>
        <w:autoSpaceDN w:val="0"/>
        <w:adjustRightInd w:val="0"/>
        <w:spacing w:line="500" w:lineRule="exact"/>
        <w:ind w:firstLine="560"/>
        <w:rPr>
          <w:rFonts w:ascii="宋体" w:hAnsi="宋体"/>
          <w:sz w:val="28"/>
          <w:szCs w:val="28"/>
        </w:rPr>
      </w:pPr>
      <w:r>
        <w:rPr>
          <w:rFonts w:ascii="宋体" w:hAnsi="宋体" w:hint="eastAsia"/>
          <w:sz w:val="28"/>
          <w:szCs w:val="28"/>
        </w:rPr>
        <w:t>（</w:t>
      </w:r>
      <w:r w:rsidR="0040601A">
        <w:rPr>
          <w:rFonts w:ascii="宋体" w:hAnsi="宋体" w:hint="eastAsia"/>
          <w:sz w:val="28"/>
          <w:szCs w:val="28"/>
        </w:rPr>
        <w:t>二</w:t>
      </w:r>
      <w:r>
        <w:rPr>
          <w:rFonts w:ascii="宋体" w:hAnsi="宋体" w:hint="eastAsia"/>
          <w:sz w:val="28"/>
          <w:szCs w:val="28"/>
        </w:rPr>
        <w:t>）我单位金额为人民币</w:t>
      </w:r>
      <w:r w:rsidR="00EF2900" w:rsidRPr="00EF2900">
        <w:rPr>
          <w:rFonts w:ascii="宋体" w:hAnsi="宋体" w:hint="eastAsia"/>
          <w:sz w:val="28"/>
          <w:szCs w:val="28"/>
          <w:u w:val="single"/>
        </w:rPr>
        <w:t xml:space="preserve"> </w:t>
      </w:r>
      <w:r w:rsidR="00EF2900" w:rsidRPr="00EF2900">
        <w:rPr>
          <w:rFonts w:ascii="宋体" w:hAnsi="宋体"/>
          <w:sz w:val="28"/>
          <w:szCs w:val="28"/>
          <w:u w:val="single"/>
        </w:rPr>
        <w:t xml:space="preserve">    </w:t>
      </w:r>
      <w:r w:rsidR="00EF2900">
        <w:rPr>
          <w:rFonts w:ascii="宋体" w:hAnsi="宋体"/>
          <w:sz w:val="28"/>
          <w:szCs w:val="28"/>
        </w:rPr>
        <w:t>万</w:t>
      </w:r>
      <w:r>
        <w:rPr>
          <w:rFonts w:ascii="宋体" w:hAnsi="宋体" w:hint="eastAsia"/>
          <w:sz w:val="28"/>
          <w:szCs w:val="28"/>
        </w:rPr>
        <w:t>元的响应保证金已按采购文件要求汇入贵单位指定</w:t>
      </w:r>
      <w:proofErr w:type="gramStart"/>
      <w:r>
        <w:rPr>
          <w:rFonts w:ascii="宋体" w:hAnsi="宋体" w:hint="eastAsia"/>
          <w:sz w:val="28"/>
          <w:szCs w:val="28"/>
        </w:rPr>
        <w:t>帐户</w:t>
      </w:r>
      <w:proofErr w:type="gramEnd"/>
      <w:r>
        <w:rPr>
          <w:rFonts w:ascii="宋体" w:hAnsi="宋体" w:hint="eastAsia"/>
          <w:sz w:val="28"/>
          <w:szCs w:val="28"/>
        </w:rPr>
        <w:t>。</w:t>
      </w:r>
    </w:p>
    <w:p w:rsidR="0040601A" w:rsidRDefault="0040601A" w:rsidP="0040601A">
      <w:pPr>
        <w:autoSpaceDE w:val="0"/>
        <w:autoSpaceDN w:val="0"/>
        <w:adjustRightInd w:val="0"/>
        <w:spacing w:line="500" w:lineRule="exact"/>
        <w:ind w:firstLine="560"/>
        <w:rPr>
          <w:rFonts w:ascii="宋体" w:hAnsi="宋体"/>
          <w:sz w:val="28"/>
          <w:szCs w:val="28"/>
        </w:rPr>
      </w:pPr>
      <w:r>
        <w:rPr>
          <w:rFonts w:ascii="宋体" w:hAnsi="宋体" w:hint="eastAsia"/>
          <w:sz w:val="28"/>
          <w:szCs w:val="28"/>
        </w:rPr>
        <w:t>（三）如果我方中标，我方所缴纳响应保证金将按照磋商文件要求转为履约保证金。</w:t>
      </w:r>
    </w:p>
    <w:p w:rsidR="009C30D8" w:rsidRDefault="004B5F2D">
      <w:pPr>
        <w:autoSpaceDE w:val="0"/>
        <w:autoSpaceDN w:val="0"/>
        <w:adjustRightInd w:val="0"/>
        <w:spacing w:line="500" w:lineRule="exact"/>
        <w:ind w:firstLine="560"/>
        <w:rPr>
          <w:rFonts w:ascii="宋体" w:hAnsi="宋体"/>
          <w:sz w:val="28"/>
          <w:szCs w:val="28"/>
        </w:rPr>
      </w:pPr>
      <w:r>
        <w:rPr>
          <w:rFonts w:ascii="宋体" w:hAnsi="宋体" w:hint="eastAsia"/>
          <w:sz w:val="28"/>
          <w:szCs w:val="28"/>
        </w:rPr>
        <w:t>（</w:t>
      </w:r>
      <w:r w:rsidR="0040601A">
        <w:rPr>
          <w:rFonts w:ascii="宋体" w:hAnsi="宋体" w:hint="eastAsia"/>
          <w:sz w:val="28"/>
          <w:szCs w:val="28"/>
        </w:rPr>
        <w:t>四</w:t>
      </w:r>
      <w:r>
        <w:rPr>
          <w:rFonts w:ascii="宋体" w:hAnsi="宋体" w:hint="eastAsia"/>
          <w:sz w:val="28"/>
          <w:szCs w:val="28"/>
        </w:rPr>
        <w:t>）贵单位的竞争性磋商文件、成交通知书和本响应文件将构成约束我们双方的合同条款。</w:t>
      </w:r>
    </w:p>
    <w:p w:rsidR="009C30D8" w:rsidRDefault="009C30D8">
      <w:pPr>
        <w:autoSpaceDE w:val="0"/>
        <w:autoSpaceDN w:val="0"/>
        <w:adjustRightInd w:val="0"/>
        <w:spacing w:line="500" w:lineRule="exact"/>
        <w:ind w:firstLine="560"/>
        <w:rPr>
          <w:rFonts w:ascii="宋体" w:hAnsi="宋体"/>
          <w:sz w:val="28"/>
          <w:szCs w:val="28"/>
        </w:rPr>
      </w:pPr>
    </w:p>
    <w:p w:rsidR="009C30D8" w:rsidRDefault="004B5F2D">
      <w:pPr>
        <w:autoSpaceDE w:val="0"/>
        <w:autoSpaceDN w:val="0"/>
        <w:adjustRightInd w:val="0"/>
        <w:spacing w:line="500" w:lineRule="exact"/>
        <w:ind w:firstLine="560"/>
        <w:rPr>
          <w:rFonts w:ascii="宋体" w:hAnsi="宋体"/>
          <w:sz w:val="28"/>
          <w:szCs w:val="28"/>
          <w:u w:val="single"/>
        </w:rPr>
      </w:pPr>
      <w:r>
        <w:rPr>
          <w:rFonts w:ascii="宋体" w:hAnsi="宋体" w:hint="eastAsia"/>
          <w:sz w:val="28"/>
          <w:szCs w:val="28"/>
        </w:rPr>
        <w:t>响应供应商（公章）:</w:t>
      </w:r>
    </w:p>
    <w:p w:rsidR="009C30D8" w:rsidRDefault="009C30D8">
      <w:pPr>
        <w:autoSpaceDE w:val="0"/>
        <w:autoSpaceDN w:val="0"/>
        <w:adjustRightInd w:val="0"/>
        <w:spacing w:line="500" w:lineRule="exact"/>
        <w:ind w:firstLine="560"/>
        <w:rPr>
          <w:rFonts w:ascii="宋体" w:hAnsi="宋体"/>
          <w:sz w:val="28"/>
          <w:szCs w:val="28"/>
        </w:rPr>
      </w:pPr>
    </w:p>
    <w:p w:rsidR="009C30D8" w:rsidRDefault="004B5F2D">
      <w:pPr>
        <w:autoSpaceDE w:val="0"/>
        <w:autoSpaceDN w:val="0"/>
        <w:adjustRightInd w:val="0"/>
        <w:spacing w:line="500" w:lineRule="exact"/>
        <w:ind w:firstLine="560"/>
        <w:rPr>
          <w:rFonts w:ascii="宋体" w:hAnsi="宋体"/>
          <w:sz w:val="28"/>
          <w:szCs w:val="28"/>
          <w:u w:val="single"/>
        </w:rPr>
      </w:pPr>
      <w:r>
        <w:rPr>
          <w:rFonts w:ascii="宋体" w:hAnsi="宋体" w:hint="eastAsia"/>
          <w:sz w:val="28"/>
          <w:szCs w:val="28"/>
        </w:rPr>
        <w:t>法定代表人或代理人（签字或印鉴）:</w:t>
      </w:r>
    </w:p>
    <w:p w:rsidR="009C30D8" w:rsidRDefault="009C30D8">
      <w:pPr>
        <w:autoSpaceDE w:val="0"/>
        <w:autoSpaceDN w:val="0"/>
        <w:adjustRightInd w:val="0"/>
        <w:spacing w:line="500" w:lineRule="exact"/>
        <w:ind w:firstLine="560"/>
        <w:rPr>
          <w:rFonts w:ascii="宋体" w:hAnsi="宋体"/>
          <w:sz w:val="28"/>
          <w:szCs w:val="28"/>
          <w:u w:val="single"/>
        </w:rPr>
      </w:pPr>
    </w:p>
    <w:p w:rsidR="009C30D8" w:rsidRDefault="009C30D8">
      <w:pPr>
        <w:autoSpaceDE w:val="0"/>
        <w:autoSpaceDN w:val="0"/>
        <w:adjustRightInd w:val="0"/>
        <w:spacing w:line="500" w:lineRule="exact"/>
        <w:ind w:firstLine="560"/>
        <w:rPr>
          <w:rFonts w:ascii="宋体" w:hAnsi="宋体"/>
          <w:sz w:val="28"/>
          <w:szCs w:val="28"/>
          <w:u w:val="single"/>
        </w:rPr>
      </w:pPr>
    </w:p>
    <w:p w:rsidR="009C30D8" w:rsidRDefault="004B5F2D">
      <w:pPr>
        <w:autoSpaceDE w:val="0"/>
        <w:autoSpaceDN w:val="0"/>
        <w:adjustRightInd w:val="0"/>
        <w:spacing w:line="500" w:lineRule="exact"/>
        <w:ind w:firstLine="560"/>
        <w:jc w:val="center"/>
        <w:rPr>
          <w:rFonts w:ascii="宋体" w:hAnsi="宋体"/>
          <w:sz w:val="28"/>
          <w:szCs w:val="28"/>
        </w:rPr>
      </w:pPr>
      <w:r>
        <w:rPr>
          <w:rFonts w:ascii="宋体" w:hAnsi="宋体" w:hint="eastAsia"/>
          <w:sz w:val="28"/>
          <w:szCs w:val="28"/>
        </w:rPr>
        <w:t xml:space="preserve">                                日期：     年     月    日</w:t>
      </w:r>
    </w:p>
    <w:p w:rsidR="009C30D8" w:rsidRDefault="009C30D8">
      <w:pPr>
        <w:pStyle w:val="15"/>
      </w:pPr>
    </w:p>
    <w:sectPr w:rsidR="009C30D8" w:rsidSect="00F345EC">
      <w:pgSz w:w="11906" w:h="16838"/>
      <w:pgMar w:top="1134" w:right="1361"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CBC" w:rsidRDefault="00577CBC">
      <w:r>
        <w:separator/>
      </w:r>
    </w:p>
  </w:endnote>
  <w:endnote w:type="continuationSeparator" w:id="0">
    <w:p w:rsidR="00577CBC" w:rsidRDefault="00577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6D0" w:rsidRDefault="005756D0">
    <w:pPr>
      <w:pStyle w:val="a3"/>
      <w:framePr w:wrap="around" w:vAnchor="text" w:hAnchor="margin" w:xAlign="right" w:y="1"/>
      <w:rPr>
        <w:rStyle w:val="13"/>
      </w:rPr>
    </w:pPr>
    <w:r>
      <w:fldChar w:fldCharType="begin"/>
    </w:r>
    <w:r>
      <w:rPr>
        <w:rStyle w:val="13"/>
      </w:rPr>
      <w:instrText xml:space="preserve">PAGE  </w:instrText>
    </w:r>
    <w:r>
      <w:fldChar w:fldCharType="end"/>
    </w:r>
  </w:p>
  <w:p w:rsidR="005756D0" w:rsidRDefault="005756D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6D0" w:rsidRDefault="005756D0">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6D0" w:rsidRDefault="005756D0">
    <w:pPr>
      <w:pStyle w:val="a3"/>
      <w:jc w:val="center"/>
    </w:pPr>
  </w:p>
  <w:p w:rsidR="005756D0" w:rsidRDefault="005756D0">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546AE2E16E1D4AB596996EA157928473"/>
      </w:placeholder>
      <w:temporary/>
      <w:showingPlcHdr/>
      <w15:appearance w15:val="hidden"/>
    </w:sdtPr>
    <w:sdtEndPr/>
    <w:sdtContent>
      <w:p w:rsidR="00AB6136" w:rsidRDefault="00AB6136">
        <w:pPr>
          <w:pStyle w:val="a3"/>
        </w:pPr>
        <w:r>
          <w:rPr>
            <w:lang w:val="zh-CN"/>
          </w:rPr>
          <w:t>[</w:t>
        </w:r>
        <w:r>
          <w:rPr>
            <w:lang w:val="zh-CN"/>
          </w:rPr>
          <w:t>在此处键入</w:t>
        </w:r>
        <w:r>
          <w:rPr>
            <w:lang w:val="zh-CN"/>
          </w:rPr>
          <w:t>]</w:t>
        </w:r>
      </w:p>
    </w:sdtContent>
  </w:sdt>
  <w:p w:rsidR="005756D0" w:rsidRDefault="005756D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CBC" w:rsidRDefault="00577CBC">
      <w:r>
        <w:separator/>
      </w:r>
    </w:p>
  </w:footnote>
  <w:footnote w:type="continuationSeparator" w:id="0">
    <w:p w:rsidR="00577CBC" w:rsidRDefault="00577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6D0" w:rsidRDefault="005756D0">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6D0" w:rsidRDefault="005756D0">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00000007"/>
    <w:lvl w:ilvl="0">
      <w:start w:val="1"/>
      <w:numFmt w:val="decimal"/>
      <w:lvlText w:val="（%1）"/>
      <w:lvlJc w:val="left"/>
      <w:pPr>
        <w:tabs>
          <w:tab w:val="left" w:pos="840"/>
        </w:tabs>
        <w:ind w:left="840" w:hanging="420"/>
      </w:pPr>
      <w:rPr>
        <w:rFonts w:cs="Times New Roman" w:hint="eastAsia"/>
      </w:rPr>
    </w:lvl>
    <w:lvl w:ilvl="1">
      <w:start w:val="1"/>
      <w:numFmt w:val="lowerLetter"/>
      <w:lvlText w:val="%2)"/>
      <w:lvlJc w:val="left"/>
      <w:pPr>
        <w:tabs>
          <w:tab w:val="left" w:pos="1260"/>
        </w:tabs>
        <w:ind w:left="1260" w:hanging="420"/>
      </w:pPr>
      <w:rPr>
        <w:rFonts w:cs="Times New Roman"/>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abstractNum w:abstractNumId="1" w15:restartNumberingAfterBreak="0">
    <w:nsid w:val="32F82316"/>
    <w:multiLevelType w:val="multilevel"/>
    <w:tmpl w:val="32F82316"/>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59BB1ECB"/>
    <w:multiLevelType w:val="multilevel"/>
    <w:tmpl w:val="59BB1ECB"/>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82961"/>
    <w:rsid w:val="00000C94"/>
    <w:rsid w:val="00003491"/>
    <w:rsid w:val="000131F6"/>
    <w:rsid w:val="00020ABB"/>
    <w:rsid w:val="0002253B"/>
    <w:rsid w:val="00024DE9"/>
    <w:rsid w:val="00035497"/>
    <w:rsid w:val="00042A53"/>
    <w:rsid w:val="00057159"/>
    <w:rsid w:val="00063D81"/>
    <w:rsid w:val="000732E9"/>
    <w:rsid w:val="0007419F"/>
    <w:rsid w:val="000745A7"/>
    <w:rsid w:val="00076E7D"/>
    <w:rsid w:val="00087F3B"/>
    <w:rsid w:val="00097FB8"/>
    <w:rsid w:val="000B4AFC"/>
    <w:rsid w:val="000C3699"/>
    <w:rsid w:val="000F7D33"/>
    <w:rsid w:val="00101852"/>
    <w:rsid w:val="00104AF9"/>
    <w:rsid w:val="0011572D"/>
    <w:rsid w:val="00120BE7"/>
    <w:rsid w:val="001434ED"/>
    <w:rsid w:val="001668FF"/>
    <w:rsid w:val="001676D8"/>
    <w:rsid w:val="00175E57"/>
    <w:rsid w:val="00187C55"/>
    <w:rsid w:val="001910E1"/>
    <w:rsid w:val="001A59B7"/>
    <w:rsid w:val="001A5F43"/>
    <w:rsid w:val="001C11DC"/>
    <w:rsid w:val="001D0560"/>
    <w:rsid w:val="001D4B96"/>
    <w:rsid w:val="001E34A2"/>
    <w:rsid w:val="001E5C8F"/>
    <w:rsid w:val="001F6822"/>
    <w:rsid w:val="0020122B"/>
    <w:rsid w:val="00211E8D"/>
    <w:rsid w:val="00213BC5"/>
    <w:rsid w:val="00223DF9"/>
    <w:rsid w:val="00230087"/>
    <w:rsid w:val="00251F17"/>
    <w:rsid w:val="00266D1F"/>
    <w:rsid w:val="002671B3"/>
    <w:rsid w:val="00270B6E"/>
    <w:rsid w:val="00290516"/>
    <w:rsid w:val="002B27EC"/>
    <w:rsid w:val="002C086C"/>
    <w:rsid w:val="002C11CF"/>
    <w:rsid w:val="002C271A"/>
    <w:rsid w:val="002C50A1"/>
    <w:rsid w:val="002D25A9"/>
    <w:rsid w:val="002D555F"/>
    <w:rsid w:val="002E59A1"/>
    <w:rsid w:val="002F1F9E"/>
    <w:rsid w:val="002F24FB"/>
    <w:rsid w:val="00301165"/>
    <w:rsid w:val="00301C61"/>
    <w:rsid w:val="00313BA5"/>
    <w:rsid w:val="00314F4F"/>
    <w:rsid w:val="00315C62"/>
    <w:rsid w:val="00320A1F"/>
    <w:rsid w:val="0033729D"/>
    <w:rsid w:val="0034440A"/>
    <w:rsid w:val="00350F52"/>
    <w:rsid w:val="00363652"/>
    <w:rsid w:val="003833AD"/>
    <w:rsid w:val="003838EE"/>
    <w:rsid w:val="00390512"/>
    <w:rsid w:val="003A3ED7"/>
    <w:rsid w:val="003A4E09"/>
    <w:rsid w:val="003A7D5A"/>
    <w:rsid w:val="003A7F46"/>
    <w:rsid w:val="003B15DA"/>
    <w:rsid w:val="003B647C"/>
    <w:rsid w:val="003C1E89"/>
    <w:rsid w:val="003C753D"/>
    <w:rsid w:val="003E35D4"/>
    <w:rsid w:val="003E7354"/>
    <w:rsid w:val="0040601A"/>
    <w:rsid w:val="00415BF7"/>
    <w:rsid w:val="00427184"/>
    <w:rsid w:val="004349F5"/>
    <w:rsid w:val="00436C9E"/>
    <w:rsid w:val="00441BC0"/>
    <w:rsid w:val="0044565C"/>
    <w:rsid w:val="00467B1B"/>
    <w:rsid w:val="00473BA1"/>
    <w:rsid w:val="004765F3"/>
    <w:rsid w:val="004A2998"/>
    <w:rsid w:val="004A3842"/>
    <w:rsid w:val="004B5F2D"/>
    <w:rsid w:val="004C28CE"/>
    <w:rsid w:val="004F60C4"/>
    <w:rsid w:val="005158CD"/>
    <w:rsid w:val="0052271B"/>
    <w:rsid w:val="00524BD9"/>
    <w:rsid w:val="00532AB9"/>
    <w:rsid w:val="00536779"/>
    <w:rsid w:val="00562F36"/>
    <w:rsid w:val="00565E97"/>
    <w:rsid w:val="00567868"/>
    <w:rsid w:val="005756D0"/>
    <w:rsid w:val="00577CBC"/>
    <w:rsid w:val="005930B6"/>
    <w:rsid w:val="005A26B6"/>
    <w:rsid w:val="005A68B0"/>
    <w:rsid w:val="005B484A"/>
    <w:rsid w:val="005B5430"/>
    <w:rsid w:val="005C5B62"/>
    <w:rsid w:val="005D66A2"/>
    <w:rsid w:val="005E16F0"/>
    <w:rsid w:val="005F3FE3"/>
    <w:rsid w:val="005F6A57"/>
    <w:rsid w:val="006166DE"/>
    <w:rsid w:val="0064224E"/>
    <w:rsid w:val="00650B36"/>
    <w:rsid w:val="00653F03"/>
    <w:rsid w:val="00656223"/>
    <w:rsid w:val="006670DE"/>
    <w:rsid w:val="006743F2"/>
    <w:rsid w:val="00696A6D"/>
    <w:rsid w:val="006E21CA"/>
    <w:rsid w:val="00705DE6"/>
    <w:rsid w:val="00727C51"/>
    <w:rsid w:val="00730BEF"/>
    <w:rsid w:val="00740240"/>
    <w:rsid w:val="007406B9"/>
    <w:rsid w:val="00745EBF"/>
    <w:rsid w:val="00753D17"/>
    <w:rsid w:val="00776DFE"/>
    <w:rsid w:val="00784948"/>
    <w:rsid w:val="00795201"/>
    <w:rsid w:val="007A7304"/>
    <w:rsid w:val="007B7724"/>
    <w:rsid w:val="007D4183"/>
    <w:rsid w:val="007E277D"/>
    <w:rsid w:val="007F183D"/>
    <w:rsid w:val="0080084B"/>
    <w:rsid w:val="00805BED"/>
    <w:rsid w:val="00810941"/>
    <w:rsid w:val="00816415"/>
    <w:rsid w:val="008366E7"/>
    <w:rsid w:val="00850087"/>
    <w:rsid w:val="00851D33"/>
    <w:rsid w:val="008575B6"/>
    <w:rsid w:val="00866DB0"/>
    <w:rsid w:val="008810EA"/>
    <w:rsid w:val="008835EB"/>
    <w:rsid w:val="00885D3E"/>
    <w:rsid w:val="008B0A8B"/>
    <w:rsid w:val="008B176D"/>
    <w:rsid w:val="008B67EC"/>
    <w:rsid w:val="008C40D6"/>
    <w:rsid w:val="008C4108"/>
    <w:rsid w:val="008C764A"/>
    <w:rsid w:val="008D62F7"/>
    <w:rsid w:val="008E75C6"/>
    <w:rsid w:val="008F48C1"/>
    <w:rsid w:val="009119A2"/>
    <w:rsid w:val="009229BE"/>
    <w:rsid w:val="00934BB3"/>
    <w:rsid w:val="0095617D"/>
    <w:rsid w:val="00980F7A"/>
    <w:rsid w:val="009843E3"/>
    <w:rsid w:val="009A1E92"/>
    <w:rsid w:val="009B516C"/>
    <w:rsid w:val="009C30D8"/>
    <w:rsid w:val="009C4CD3"/>
    <w:rsid w:val="009E2D2D"/>
    <w:rsid w:val="009E3B4F"/>
    <w:rsid w:val="009E6227"/>
    <w:rsid w:val="009F5BA0"/>
    <w:rsid w:val="00A05BB9"/>
    <w:rsid w:val="00A13D10"/>
    <w:rsid w:val="00A15AB0"/>
    <w:rsid w:val="00A34FDE"/>
    <w:rsid w:val="00A37F10"/>
    <w:rsid w:val="00A40D16"/>
    <w:rsid w:val="00A53A27"/>
    <w:rsid w:val="00A54186"/>
    <w:rsid w:val="00A55341"/>
    <w:rsid w:val="00A63795"/>
    <w:rsid w:val="00A825BB"/>
    <w:rsid w:val="00A86D49"/>
    <w:rsid w:val="00AB60DD"/>
    <w:rsid w:val="00AB6136"/>
    <w:rsid w:val="00AD5EE2"/>
    <w:rsid w:val="00B001DE"/>
    <w:rsid w:val="00B07D79"/>
    <w:rsid w:val="00B36887"/>
    <w:rsid w:val="00B466A5"/>
    <w:rsid w:val="00B544E3"/>
    <w:rsid w:val="00B546CB"/>
    <w:rsid w:val="00B60B24"/>
    <w:rsid w:val="00B66D23"/>
    <w:rsid w:val="00B7374E"/>
    <w:rsid w:val="00B840EC"/>
    <w:rsid w:val="00B84E65"/>
    <w:rsid w:val="00B91F24"/>
    <w:rsid w:val="00B94BFC"/>
    <w:rsid w:val="00B94C51"/>
    <w:rsid w:val="00B96A90"/>
    <w:rsid w:val="00BC032F"/>
    <w:rsid w:val="00BC2AB3"/>
    <w:rsid w:val="00BD0366"/>
    <w:rsid w:val="00BD6276"/>
    <w:rsid w:val="00BD677C"/>
    <w:rsid w:val="00BE2FEE"/>
    <w:rsid w:val="00C022EF"/>
    <w:rsid w:val="00C14849"/>
    <w:rsid w:val="00C248B8"/>
    <w:rsid w:val="00C26AA1"/>
    <w:rsid w:val="00C4041D"/>
    <w:rsid w:val="00C508DB"/>
    <w:rsid w:val="00C63219"/>
    <w:rsid w:val="00C7525C"/>
    <w:rsid w:val="00C756E9"/>
    <w:rsid w:val="00C86B32"/>
    <w:rsid w:val="00CA0DB7"/>
    <w:rsid w:val="00CA460F"/>
    <w:rsid w:val="00CB4C85"/>
    <w:rsid w:val="00CC0808"/>
    <w:rsid w:val="00CD2499"/>
    <w:rsid w:val="00CE015E"/>
    <w:rsid w:val="00CE17DD"/>
    <w:rsid w:val="00CF0BCB"/>
    <w:rsid w:val="00CF1BA3"/>
    <w:rsid w:val="00D0667B"/>
    <w:rsid w:val="00D12CBD"/>
    <w:rsid w:val="00D15D4A"/>
    <w:rsid w:val="00D17F2E"/>
    <w:rsid w:val="00D205B6"/>
    <w:rsid w:val="00D341D6"/>
    <w:rsid w:val="00D73BAC"/>
    <w:rsid w:val="00D74937"/>
    <w:rsid w:val="00D75B72"/>
    <w:rsid w:val="00D80845"/>
    <w:rsid w:val="00D82961"/>
    <w:rsid w:val="00D87B38"/>
    <w:rsid w:val="00D97FF0"/>
    <w:rsid w:val="00DB7C93"/>
    <w:rsid w:val="00DD315D"/>
    <w:rsid w:val="00DD7A1D"/>
    <w:rsid w:val="00DE2A85"/>
    <w:rsid w:val="00DF5E2E"/>
    <w:rsid w:val="00E02E82"/>
    <w:rsid w:val="00E0427E"/>
    <w:rsid w:val="00E12382"/>
    <w:rsid w:val="00E16614"/>
    <w:rsid w:val="00E23767"/>
    <w:rsid w:val="00E24478"/>
    <w:rsid w:val="00E24E48"/>
    <w:rsid w:val="00E558A2"/>
    <w:rsid w:val="00E61552"/>
    <w:rsid w:val="00E64EA9"/>
    <w:rsid w:val="00E76080"/>
    <w:rsid w:val="00E81495"/>
    <w:rsid w:val="00E84EA1"/>
    <w:rsid w:val="00E91289"/>
    <w:rsid w:val="00E975D9"/>
    <w:rsid w:val="00EA05A2"/>
    <w:rsid w:val="00EB2A53"/>
    <w:rsid w:val="00EB44F0"/>
    <w:rsid w:val="00EB78E6"/>
    <w:rsid w:val="00EC4307"/>
    <w:rsid w:val="00ED1DE9"/>
    <w:rsid w:val="00ED345C"/>
    <w:rsid w:val="00EE5048"/>
    <w:rsid w:val="00EF2900"/>
    <w:rsid w:val="00EF3D8F"/>
    <w:rsid w:val="00F063A5"/>
    <w:rsid w:val="00F27609"/>
    <w:rsid w:val="00F345EC"/>
    <w:rsid w:val="00F419BC"/>
    <w:rsid w:val="00F566EF"/>
    <w:rsid w:val="00F67052"/>
    <w:rsid w:val="00F72E1F"/>
    <w:rsid w:val="00F90356"/>
    <w:rsid w:val="00FA2601"/>
    <w:rsid w:val="00FA657E"/>
    <w:rsid w:val="00FB36E4"/>
    <w:rsid w:val="00FB6C39"/>
    <w:rsid w:val="00FC27AE"/>
    <w:rsid w:val="00FC2F09"/>
    <w:rsid w:val="00FD303A"/>
    <w:rsid w:val="00FD4225"/>
    <w:rsid w:val="00FE0E8D"/>
    <w:rsid w:val="00FE1B5A"/>
    <w:rsid w:val="00FE4D00"/>
    <w:rsid w:val="04F11945"/>
    <w:rsid w:val="7ACD6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ED5972-6BD1-40DA-B137-7EB402A28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5EC"/>
    <w:pPr>
      <w:widowControl w:val="0"/>
      <w:jc w:val="both"/>
    </w:pPr>
    <w:rPr>
      <w:kern w:val="2"/>
      <w:sz w:val="21"/>
      <w:szCs w:val="22"/>
    </w:rPr>
  </w:style>
  <w:style w:type="paragraph" w:styleId="1">
    <w:name w:val="heading 1"/>
    <w:basedOn w:val="a"/>
    <w:next w:val="a"/>
    <w:link w:val="1Char"/>
    <w:uiPriority w:val="9"/>
    <w:qFormat/>
    <w:rsid w:val="00F345EC"/>
    <w:pPr>
      <w:keepNext/>
      <w:keepLines/>
      <w:spacing w:before="340" w:after="330" w:line="578" w:lineRule="auto"/>
      <w:outlineLvl w:val="0"/>
    </w:pPr>
    <w:rPr>
      <w:b/>
      <w:bCs/>
      <w:kern w:val="44"/>
      <w:sz w:val="44"/>
      <w:szCs w:val="44"/>
    </w:rPr>
  </w:style>
  <w:style w:type="paragraph" w:styleId="2">
    <w:name w:val="heading 2"/>
    <w:basedOn w:val="a"/>
    <w:next w:val="a"/>
    <w:link w:val="2Char"/>
    <w:rsid w:val="00F345EC"/>
    <w:pPr>
      <w:keepNext/>
      <w:keepLines/>
      <w:spacing w:before="260" w:after="260" w:line="413" w:lineRule="auto"/>
      <w:outlineLvl w:val="1"/>
    </w:pPr>
    <w:rPr>
      <w:rFonts w:ascii="Arial" w:eastAsia="黑体" w:hAnsi="Arial"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345EC"/>
    <w:pPr>
      <w:tabs>
        <w:tab w:val="center" w:pos="4153"/>
        <w:tab w:val="right" w:pos="8306"/>
      </w:tabs>
      <w:snapToGrid w:val="0"/>
      <w:jc w:val="left"/>
    </w:pPr>
    <w:rPr>
      <w:sz w:val="18"/>
      <w:szCs w:val="18"/>
    </w:rPr>
  </w:style>
  <w:style w:type="paragraph" w:styleId="a4">
    <w:name w:val="header"/>
    <w:basedOn w:val="a"/>
    <w:link w:val="Char0"/>
    <w:unhideWhenUsed/>
    <w:qFormat/>
    <w:rsid w:val="00F345EC"/>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rsid w:val="00F345EC"/>
    <w:pPr>
      <w:ind w:firstLineChars="200" w:firstLine="420"/>
    </w:pPr>
  </w:style>
  <w:style w:type="character" w:customStyle="1" w:styleId="Char0">
    <w:name w:val="页眉 Char"/>
    <w:basedOn w:val="a0"/>
    <w:link w:val="a4"/>
    <w:semiHidden/>
    <w:qFormat/>
    <w:rsid w:val="00F345EC"/>
    <w:rPr>
      <w:sz w:val="18"/>
      <w:szCs w:val="18"/>
    </w:rPr>
  </w:style>
  <w:style w:type="character" w:customStyle="1" w:styleId="Char">
    <w:name w:val="页脚 Char"/>
    <w:basedOn w:val="a0"/>
    <w:link w:val="a3"/>
    <w:uiPriority w:val="99"/>
    <w:qFormat/>
    <w:rsid w:val="00F345EC"/>
    <w:rPr>
      <w:sz w:val="18"/>
      <w:szCs w:val="18"/>
    </w:rPr>
  </w:style>
  <w:style w:type="character" w:customStyle="1" w:styleId="2Char">
    <w:name w:val="标题 2 Char"/>
    <w:basedOn w:val="a0"/>
    <w:link w:val="2"/>
    <w:qFormat/>
    <w:rsid w:val="00F345EC"/>
    <w:rPr>
      <w:rFonts w:ascii="Arial" w:eastAsia="黑体" w:hAnsi="Arial" w:cs="Times New Roman"/>
      <w:b/>
      <w:bCs/>
      <w:kern w:val="0"/>
      <w:sz w:val="32"/>
      <w:szCs w:val="32"/>
    </w:rPr>
  </w:style>
  <w:style w:type="character" w:customStyle="1" w:styleId="2Char0">
    <w:name w:val="正文文本 2 Char"/>
    <w:basedOn w:val="a0"/>
    <w:semiHidden/>
    <w:qFormat/>
    <w:rsid w:val="00F345EC"/>
    <w:rPr>
      <w:rFonts w:eastAsia="宋体" w:cs="Times New Roman"/>
      <w:b/>
      <w:bCs/>
      <w:kern w:val="2"/>
      <w:sz w:val="72"/>
      <w:lang w:val="en-US" w:eastAsia="zh-CN" w:bidi="ar-SA"/>
    </w:rPr>
  </w:style>
  <w:style w:type="paragraph" w:customStyle="1" w:styleId="10">
    <w:name w:val="正文文本缩进1"/>
    <w:basedOn w:val="a"/>
    <w:link w:val="a6"/>
    <w:qFormat/>
    <w:rsid w:val="00F345EC"/>
    <w:pPr>
      <w:spacing w:after="120"/>
      <w:ind w:leftChars="200" w:left="420"/>
    </w:pPr>
    <w:rPr>
      <w:rFonts w:ascii="Times New Roman" w:eastAsia="宋体" w:hAnsi="Times New Roman" w:cs="Times New Roman"/>
      <w:szCs w:val="24"/>
    </w:rPr>
  </w:style>
  <w:style w:type="paragraph" w:customStyle="1" w:styleId="Heading21">
    <w:name w:val="Heading 21"/>
    <w:basedOn w:val="a"/>
    <w:next w:val="a"/>
    <w:qFormat/>
    <w:rsid w:val="00F345EC"/>
    <w:pPr>
      <w:autoSpaceDE w:val="0"/>
      <w:autoSpaceDN w:val="0"/>
      <w:adjustRightInd w:val="0"/>
      <w:spacing w:before="240" w:after="60" w:line="360" w:lineRule="atLeast"/>
      <w:textAlignment w:val="baseline"/>
    </w:pPr>
    <w:rPr>
      <w:rFonts w:ascii="Arial" w:eastAsia="宋体" w:hAnsi="Arial" w:cs="Times New Roman"/>
      <w:kern w:val="0"/>
      <w:sz w:val="24"/>
      <w:szCs w:val="20"/>
    </w:rPr>
  </w:style>
  <w:style w:type="character" w:customStyle="1" w:styleId="a6">
    <w:name w:val="正文文本缩进 字符"/>
    <w:basedOn w:val="a0"/>
    <w:link w:val="10"/>
    <w:qFormat/>
    <w:rsid w:val="00F345EC"/>
    <w:rPr>
      <w:rFonts w:ascii="Times New Roman" w:eastAsia="宋体" w:hAnsi="Times New Roman" w:cs="Times New Roman"/>
      <w:szCs w:val="24"/>
    </w:rPr>
  </w:style>
  <w:style w:type="paragraph" w:customStyle="1" w:styleId="11">
    <w:name w:val="正文缩进1"/>
    <w:basedOn w:val="a"/>
    <w:qFormat/>
    <w:rsid w:val="00F345EC"/>
    <w:pPr>
      <w:spacing w:line="360" w:lineRule="auto"/>
      <w:ind w:firstLineChars="200" w:firstLine="200"/>
    </w:pPr>
    <w:rPr>
      <w:rFonts w:ascii="Calibri" w:eastAsia="宋体" w:hAnsi="Calibri" w:cs="Times New Roman"/>
      <w:sz w:val="24"/>
      <w:szCs w:val="24"/>
    </w:rPr>
  </w:style>
  <w:style w:type="paragraph" w:customStyle="1" w:styleId="12">
    <w:name w:val="列出段落1"/>
    <w:basedOn w:val="a"/>
    <w:link w:val="a7"/>
    <w:qFormat/>
    <w:rsid w:val="00F345EC"/>
    <w:pPr>
      <w:ind w:firstLineChars="200" w:firstLine="420"/>
    </w:pPr>
    <w:rPr>
      <w:rFonts w:ascii="Times New Roman" w:eastAsia="宋体" w:hAnsi="Times New Roman" w:cs="Times New Roman"/>
      <w:szCs w:val="24"/>
    </w:rPr>
  </w:style>
  <w:style w:type="paragraph" w:customStyle="1" w:styleId="552">
    <w:name w:val="样式 小四 段前: 5 磅 段后: 5 磅 首行缩进:  2 字符"/>
    <w:basedOn w:val="a"/>
    <w:qFormat/>
    <w:rsid w:val="00F345EC"/>
    <w:pPr>
      <w:spacing w:line="360" w:lineRule="auto"/>
    </w:pPr>
    <w:rPr>
      <w:rFonts w:ascii="宋体" w:eastAsia="宋体" w:hAnsi="宋体" w:cs="Times New Roman"/>
      <w:szCs w:val="21"/>
    </w:rPr>
  </w:style>
  <w:style w:type="character" w:customStyle="1" w:styleId="13">
    <w:name w:val="页码1"/>
    <w:basedOn w:val="a0"/>
    <w:qFormat/>
    <w:rsid w:val="00F345EC"/>
    <w:rPr>
      <w:rFonts w:cs="Times New Roman"/>
    </w:rPr>
  </w:style>
  <w:style w:type="character" w:customStyle="1" w:styleId="2CharCharChar">
    <w:name w:val="标题 2 Char Char Char"/>
    <w:rsid w:val="00F345EC"/>
    <w:rPr>
      <w:rFonts w:ascii="Arial" w:eastAsia="黑体" w:hAnsi="Arial"/>
      <w:b/>
      <w:kern w:val="2"/>
      <w:sz w:val="32"/>
      <w:lang w:val="en-US" w:eastAsia="zh-CN"/>
    </w:rPr>
  </w:style>
  <w:style w:type="character" w:customStyle="1" w:styleId="a7">
    <w:name w:val="列表段落 字符"/>
    <w:link w:val="12"/>
    <w:rsid w:val="00F345EC"/>
    <w:rPr>
      <w:rFonts w:ascii="Times New Roman" w:eastAsia="宋体" w:hAnsi="Times New Roman" w:cs="Times New Roman"/>
      <w:szCs w:val="24"/>
    </w:rPr>
  </w:style>
  <w:style w:type="character" w:customStyle="1" w:styleId="1Char">
    <w:name w:val="标题 1 Char"/>
    <w:basedOn w:val="a0"/>
    <w:link w:val="1"/>
    <w:uiPriority w:val="9"/>
    <w:rsid w:val="00F345EC"/>
    <w:rPr>
      <w:b/>
      <w:bCs/>
      <w:kern w:val="44"/>
      <w:sz w:val="44"/>
      <w:szCs w:val="44"/>
    </w:rPr>
  </w:style>
  <w:style w:type="character" w:customStyle="1" w:styleId="14">
    <w:name w:val="不明显强调1"/>
    <w:basedOn w:val="a0"/>
    <w:uiPriority w:val="19"/>
    <w:qFormat/>
    <w:rsid w:val="00F345EC"/>
    <w:rPr>
      <w:i/>
      <w:iCs/>
      <w:color w:val="808080" w:themeColor="text1" w:themeTint="7F"/>
    </w:rPr>
  </w:style>
  <w:style w:type="paragraph" w:customStyle="1" w:styleId="15">
    <w:name w:val="样式1"/>
    <w:link w:val="1Char0"/>
    <w:qFormat/>
    <w:rsid w:val="00F345EC"/>
    <w:pPr>
      <w:spacing w:line="360" w:lineRule="auto"/>
    </w:pPr>
    <w:rPr>
      <w:rFonts w:ascii="Arial" w:eastAsia="黑体" w:hAnsi="Arial" w:cs="Times New Roman"/>
      <w:b/>
      <w:bCs/>
      <w:sz w:val="32"/>
      <w:szCs w:val="32"/>
    </w:rPr>
  </w:style>
  <w:style w:type="paragraph" w:customStyle="1" w:styleId="20">
    <w:name w:val="样式2"/>
    <w:link w:val="2Char1"/>
    <w:qFormat/>
    <w:rsid w:val="00F345EC"/>
    <w:pPr>
      <w:spacing w:line="360" w:lineRule="auto"/>
    </w:pPr>
    <w:rPr>
      <w:rFonts w:ascii="黑体" w:eastAsia="黑体" w:hAnsi="黑体" w:cs="宋体"/>
      <w:b/>
      <w:sz w:val="32"/>
      <w:szCs w:val="32"/>
    </w:rPr>
  </w:style>
  <w:style w:type="character" w:customStyle="1" w:styleId="1Char0">
    <w:name w:val="样式1 Char"/>
    <w:basedOn w:val="a0"/>
    <w:link w:val="15"/>
    <w:qFormat/>
    <w:rsid w:val="00F345EC"/>
    <w:rPr>
      <w:rFonts w:ascii="Arial" w:eastAsia="黑体" w:hAnsi="Arial" w:cs="Times New Roman"/>
      <w:b/>
      <w:bCs/>
      <w:kern w:val="0"/>
      <w:sz w:val="32"/>
      <w:szCs w:val="32"/>
    </w:rPr>
  </w:style>
  <w:style w:type="character" w:customStyle="1" w:styleId="2Char1">
    <w:name w:val="样式2 Char"/>
    <w:basedOn w:val="a0"/>
    <w:link w:val="20"/>
    <w:qFormat/>
    <w:rsid w:val="00F345EC"/>
    <w:rPr>
      <w:rFonts w:ascii="黑体" w:eastAsia="黑体" w:hAnsi="黑体" w:cs="宋体"/>
      <w:b/>
      <w:kern w:val="0"/>
      <w:sz w:val="32"/>
      <w:szCs w:val="32"/>
    </w:rPr>
  </w:style>
  <w:style w:type="paragraph" w:customStyle="1" w:styleId="WPSPlain">
    <w:name w:val="WPS Plain"/>
    <w:basedOn w:val="a"/>
    <w:qFormat/>
    <w:rsid w:val="00F345EC"/>
    <w:pPr>
      <w:widowControl/>
      <w:jc w:val="left"/>
    </w:pPr>
    <w:rPr>
      <w:rFonts w:ascii="Times New Roman" w:eastAsia="宋体" w:hAnsi="Times New Roman" w:cs="Times New Roman"/>
      <w:kern w:val="0"/>
      <w:sz w:val="24"/>
      <w:szCs w:val="24"/>
    </w:rPr>
  </w:style>
  <w:style w:type="paragraph" w:styleId="a8">
    <w:name w:val="Balloon Text"/>
    <w:basedOn w:val="a"/>
    <w:link w:val="Char1"/>
    <w:uiPriority w:val="99"/>
    <w:semiHidden/>
    <w:unhideWhenUsed/>
    <w:rsid w:val="0080084B"/>
    <w:rPr>
      <w:sz w:val="18"/>
      <w:szCs w:val="18"/>
    </w:rPr>
  </w:style>
  <w:style w:type="character" w:customStyle="1" w:styleId="Char1">
    <w:name w:val="批注框文本 Char"/>
    <w:basedOn w:val="a0"/>
    <w:link w:val="a8"/>
    <w:uiPriority w:val="99"/>
    <w:semiHidden/>
    <w:rsid w:val="0080084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46AE2E16E1D4AB596996EA157928473"/>
        <w:category>
          <w:name w:val="常规"/>
          <w:gallery w:val="placeholder"/>
        </w:category>
        <w:types>
          <w:type w:val="bbPlcHdr"/>
        </w:types>
        <w:behaviors>
          <w:behavior w:val="content"/>
        </w:behaviors>
        <w:guid w:val="{E980AF3A-350A-427A-A809-33FEDE7220DB}"/>
      </w:docPartPr>
      <w:docPartBody>
        <w:p w:rsidR="00C54B03" w:rsidRDefault="005909A1" w:rsidP="005909A1">
          <w:pPr>
            <w:pStyle w:val="546AE2E16E1D4AB596996EA157928473"/>
          </w:pPr>
          <w:r>
            <w:rPr>
              <w:lang w:val="zh-CN"/>
            </w:rPr>
            <w:t>[</w:t>
          </w:r>
          <w:r>
            <w:rPr>
              <w:lang w:val="zh-CN"/>
            </w:rPr>
            <w:t>在此处键入</w:t>
          </w:r>
          <w:r>
            <w:rPr>
              <w:lang w:val="zh-CN"/>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9A1"/>
    <w:rsid w:val="00231230"/>
    <w:rsid w:val="005909A1"/>
    <w:rsid w:val="009C692A"/>
    <w:rsid w:val="00A65687"/>
    <w:rsid w:val="00C54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46AE2E16E1D4AB596996EA157928473">
    <w:name w:val="546AE2E16E1D4AB596996EA157928473"/>
    <w:rsid w:val="005909A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1</Pages>
  <Words>1182</Words>
  <Characters>6739</Characters>
  <Application>Microsoft Office Word</Application>
  <DocSecurity>0</DocSecurity>
  <Lines>56</Lines>
  <Paragraphs>15</Paragraphs>
  <ScaleCrop>false</ScaleCrop>
  <Company>Microsoft</Company>
  <LinksUpToDate>false</LinksUpToDate>
  <CharactersWithSpaces>7906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49</cp:revision>
  <cp:lastPrinted>2025-12-24T02:50:00Z</cp:lastPrinted>
  <dcterms:created xsi:type="dcterms:W3CDTF">2021-08-13T10:05:00Z</dcterms:created>
  <dcterms:modified xsi:type="dcterms:W3CDTF">2025-12-24T03:01:00Z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