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0D3348">
        <w:rPr>
          <w:rFonts w:ascii="宋体" w:eastAsia="宋体" w:hAnsi="宋体" w:cs="宋体" w:hint="eastAsia"/>
          <w:b/>
          <w:bCs/>
          <w:sz w:val="36"/>
        </w:rPr>
        <w:t>封闭债权105期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0D334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封闭债权105期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E775F8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B20784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 w:rsidR="000D3348">
        <w:rPr>
          <w:rFonts w:ascii="仿宋_GB2312" w:eastAsia="仿宋_GB2312" w:hAnsi="微软雅黑" w:cs="宋体" w:hint="eastAsia"/>
          <w:color w:val="FF0000"/>
          <w:sz w:val="32"/>
          <w:szCs w:val="32"/>
        </w:rPr>
        <w:t>8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7471D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0D3348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0D3348">
        <w:rPr>
          <w:rFonts w:ascii="仿宋_GB2312" w:eastAsia="仿宋_GB2312" w:hAnsi="微软雅黑" w:cs="宋体" w:hint="eastAsia"/>
          <w:color w:val="FF0000"/>
          <w:sz w:val="32"/>
          <w:szCs w:val="32"/>
        </w:rPr>
        <w:t>5日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苏银理财恒源封闭债权105期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Z7003124000030</w:t>
            </w:r>
          </w:p>
          <w:p w:rsidR="000D3348" w:rsidRDefault="000D3348" w:rsidP="000D3348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B份额：苏银理财恒源封闭债权105期12月B/J03146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0D3348" w:rsidRDefault="000D3348" w:rsidP="000D334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0D3348" w:rsidRDefault="000D3348" w:rsidP="000D3348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0D3348" w:rsidRPr="000D3348" w:rsidRDefault="000D3348" w:rsidP="000D3348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计划发行总规模：5亿份。</w:t>
            </w:r>
          </w:p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0D3348" w:rsidRDefault="000D3348" w:rsidP="000D33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2024年2月28日9:00至2024年3月5日17:00</w:t>
            </w:r>
          </w:p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2024年3月6日</w:t>
            </w:r>
          </w:p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2025年3月19日（如遇节假日，顺延至下一工作日）</w:t>
            </w:r>
          </w:p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378天（以理财产品实际存续天数为准），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0D3348" w:rsidRDefault="000D3348" w:rsidP="000D3348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3.35%</w:t>
            </w:r>
          </w:p>
          <w:p w:rsidR="000D3348" w:rsidRDefault="000D3348" w:rsidP="000D3348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0D3348" w:rsidRDefault="000D3348" w:rsidP="000D33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0D3348" w:rsidRDefault="000D3348" w:rsidP="000D33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0D3348" w:rsidRDefault="000D3348" w:rsidP="000D33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0D3348" w:rsidRDefault="000D3348" w:rsidP="000D33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3.投资管理费率：0.25%/年；</w:t>
            </w:r>
          </w:p>
          <w:p w:rsidR="000D3348" w:rsidRDefault="000D3348" w:rsidP="000D33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0D3348" w:rsidRDefault="000D3348" w:rsidP="000D3348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准时，1年按365日计算。</w:t>
            </w:r>
          </w:p>
          <w:p w:rsidR="000D3348" w:rsidRDefault="000D3348" w:rsidP="000D3348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0D3348" w:rsidTr="000D3348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48" w:rsidRDefault="000D3348" w:rsidP="000D3348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0D334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封闭债权105期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0D334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封闭债权105期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E775F8">
        <w:rPr>
          <w:rFonts w:ascii="仿宋_GB2312" w:eastAsia="仿宋_GB2312" w:hAnsi="微软雅黑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0D3348">
        <w:rPr>
          <w:rFonts w:ascii="仿宋_GB2312" w:eastAsia="仿宋_GB2312" w:hAnsi="微软雅黑" w:cs="宋体" w:hint="eastAsia"/>
          <w:color w:val="000000"/>
          <w:sz w:val="32"/>
          <w:szCs w:val="32"/>
        </w:rPr>
        <w:t>27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729EB"/>
    <w:rsid w:val="00074AD2"/>
    <w:rsid w:val="000812F4"/>
    <w:rsid w:val="000936F7"/>
    <w:rsid w:val="000957AC"/>
    <w:rsid w:val="000A5028"/>
    <w:rsid w:val="000B5C2A"/>
    <w:rsid w:val="000D30E3"/>
    <w:rsid w:val="000D3348"/>
    <w:rsid w:val="000E18A2"/>
    <w:rsid w:val="000E1FA9"/>
    <w:rsid w:val="000E7543"/>
    <w:rsid w:val="0010440D"/>
    <w:rsid w:val="00110B5C"/>
    <w:rsid w:val="00113224"/>
    <w:rsid w:val="001157D7"/>
    <w:rsid w:val="001225F8"/>
    <w:rsid w:val="00134BE7"/>
    <w:rsid w:val="00152D94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61130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E16F2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A2412"/>
    <w:rsid w:val="00BA7C4A"/>
    <w:rsid w:val="00BB0278"/>
    <w:rsid w:val="00BB554B"/>
    <w:rsid w:val="00C00041"/>
    <w:rsid w:val="00C0423C"/>
    <w:rsid w:val="00C07A9F"/>
    <w:rsid w:val="00C15704"/>
    <w:rsid w:val="00C17395"/>
    <w:rsid w:val="00C23A87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7D23"/>
    <w:rsid w:val="00D42DFD"/>
    <w:rsid w:val="00D476F9"/>
    <w:rsid w:val="00D51249"/>
    <w:rsid w:val="00D5218E"/>
    <w:rsid w:val="00D5491D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3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354</cp:revision>
  <cp:lastPrinted>2021-06-03T04:20:00Z</cp:lastPrinted>
  <dcterms:created xsi:type="dcterms:W3CDTF">2008-09-11T17:20:00Z</dcterms:created>
  <dcterms:modified xsi:type="dcterms:W3CDTF">2024-02-27T06:29:00Z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